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BB" w:rsidRDefault="00C54028" w:rsidP="00F071BB"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071BB">
        <w:rPr>
          <w:rFonts w:ascii="方正小标宋简体" w:eastAsia="方正小标宋简体" w:hAnsiTheme="majorEastAsia" w:hint="eastAsia"/>
          <w:sz w:val="44"/>
          <w:szCs w:val="44"/>
        </w:rPr>
        <w:t>国际工程师学院</w:t>
      </w:r>
      <w:r w:rsidR="002B004F" w:rsidRPr="00F071BB">
        <w:rPr>
          <w:rFonts w:ascii="方正小标宋简体" w:eastAsia="方正小标宋简体" w:hAnsiTheme="majorEastAsia" w:hint="eastAsia"/>
          <w:sz w:val="44"/>
          <w:szCs w:val="44"/>
        </w:rPr>
        <w:t>校区管理委员会</w:t>
      </w:r>
      <w:r w:rsidR="00F071BB"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  <w:r w:rsidR="002B004F" w:rsidRPr="00F071BB">
        <w:rPr>
          <w:rFonts w:ascii="方正小标宋简体" w:eastAsia="方正小标宋简体" w:hAnsiTheme="majorEastAsia" w:hint="eastAsia"/>
          <w:sz w:val="44"/>
          <w:szCs w:val="44"/>
        </w:rPr>
        <w:t>建设办</w:t>
      </w:r>
      <w:r w:rsidR="00C955C5" w:rsidRPr="00F071BB"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</w:p>
    <w:p w:rsidR="007236CD" w:rsidRPr="00F071BB" w:rsidRDefault="00C955C5" w:rsidP="00F071BB"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071BB">
        <w:rPr>
          <w:rFonts w:ascii="方正小标宋简体" w:eastAsia="方正小标宋简体" w:hAnsiTheme="majorEastAsia" w:hint="eastAsia"/>
          <w:sz w:val="44"/>
          <w:szCs w:val="44"/>
        </w:rPr>
        <w:t>配建办</w:t>
      </w:r>
      <w:r w:rsidR="00E717E5" w:rsidRPr="00F071BB">
        <w:rPr>
          <w:rFonts w:ascii="方正小标宋简体" w:eastAsia="方正小标宋简体" w:hAnsiTheme="majorEastAsia" w:hint="eastAsia"/>
          <w:sz w:val="44"/>
          <w:szCs w:val="44"/>
        </w:rPr>
        <w:t>20</w:t>
      </w:r>
      <w:r w:rsidR="00390CC2" w:rsidRPr="00F071BB">
        <w:rPr>
          <w:rFonts w:ascii="方正小标宋简体" w:eastAsia="方正小标宋简体" w:hAnsiTheme="majorEastAsia" w:hint="eastAsia"/>
          <w:sz w:val="44"/>
          <w:szCs w:val="44"/>
        </w:rPr>
        <w:t>21</w:t>
      </w:r>
      <w:r w:rsidR="00D705ED" w:rsidRPr="00F071BB">
        <w:rPr>
          <w:rFonts w:ascii="方正小标宋简体" w:eastAsia="方正小标宋简体" w:hAnsiTheme="majorEastAsia" w:hint="eastAsia"/>
          <w:sz w:val="44"/>
          <w:szCs w:val="44"/>
        </w:rPr>
        <w:t>年</w:t>
      </w:r>
      <w:r w:rsidR="00E717E5" w:rsidRPr="00F071BB">
        <w:rPr>
          <w:rFonts w:ascii="方正小标宋简体" w:eastAsia="方正小标宋简体" w:hAnsiTheme="majorEastAsia" w:hint="eastAsia"/>
          <w:sz w:val="44"/>
          <w:szCs w:val="44"/>
        </w:rPr>
        <w:t>工作总</w:t>
      </w:r>
      <w:bookmarkStart w:id="0" w:name="_GoBack"/>
      <w:bookmarkEnd w:id="0"/>
      <w:r w:rsidR="00E717E5" w:rsidRPr="00F071BB">
        <w:rPr>
          <w:rFonts w:ascii="方正小标宋简体" w:eastAsia="方正小标宋简体" w:hAnsiTheme="majorEastAsia" w:hint="eastAsia"/>
          <w:sz w:val="44"/>
          <w:szCs w:val="44"/>
        </w:rPr>
        <w:t>结</w:t>
      </w:r>
    </w:p>
    <w:p w:rsidR="0040769D" w:rsidRPr="00F071BB" w:rsidRDefault="0040769D" w:rsidP="00F071BB">
      <w:pPr>
        <w:spacing w:line="580" w:lineRule="exact"/>
        <w:jc w:val="center"/>
        <w:rPr>
          <w:rFonts w:ascii="仿宋_GB2312" w:eastAsia="仿宋_GB2312" w:hAnsiTheme="majorEastAsia"/>
          <w:sz w:val="30"/>
          <w:szCs w:val="30"/>
        </w:rPr>
      </w:pPr>
    </w:p>
    <w:p w:rsidR="008754F3" w:rsidRPr="00F071BB" w:rsidRDefault="0040769D" w:rsidP="00F071BB">
      <w:pPr>
        <w:spacing w:line="580" w:lineRule="exact"/>
        <w:ind w:firstLineChars="221" w:firstLine="663"/>
        <w:rPr>
          <w:rFonts w:ascii="仿宋_GB2312" w:eastAsia="仿宋_GB2312" w:hAnsi="仿宋"/>
          <w:sz w:val="30"/>
          <w:szCs w:val="30"/>
        </w:rPr>
      </w:pPr>
      <w:r w:rsidRPr="00F071BB">
        <w:rPr>
          <w:rFonts w:ascii="仿宋_GB2312" w:eastAsia="仿宋_GB2312" w:hAnsi="仿宋" w:cs="Times New Roman" w:hint="eastAsia"/>
          <w:sz w:val="30"/>
          <w:szCs w:val="30"/>
        </w:rPr>
        <w:t>根据学校的总体部署和要求，</w:t>
      </w:r>
      <w:r w:rsidR="00024D58" w:rsidRPr="00F071BB">
        <w:rPr>
          <w:rFonts w:ascii="仿宋_GB2312" w:eastAsia="仿宋_GB2312" w:hAnsi="仿宋" w:cs="Times New Roman" w:hint="eastAsia"/>
          <w:sz w:val="30"/>
          <w:szCs w:val="30"/>
        </w:rPr>
        <w:t>校区</w:t>
      </w:r>
      <w:r w:rsidRPr="00F071BB">
        <w:rPr>
          <w:rFonts w:ascii="仿宋_GB2312" w:eastAsia="仿宋_GB2312" w:hAnsi="仿宋" w:hint="eastAsia"/>
          <w:sz w:val="30"/>
          <w:szCs w:val="30"/>
        </w:rPr>
        <w:t>管委会、建设办</w:t>
      </w:r>
      <w:r w:rsidR="00656F20" w:rsidRPr="00F071BB">
        <w:rPr>
          <w:rFonts w:ascii="仿宋_GB2312" w:eastAsia="仿宋_GB2312" w:hAnsi="仿宋" w:hint="eastAsia"/>
          <w:sz w:val="30"/>
          <w:szCs w:val="30"/>
        </w:rPr>
        <w:t>和</w:t>
      </w:r>
      <w:r w:rsidRPr="00F071BB">
        <w:rPr>
          <w:rFonts w:ascii="仿宋_GB2312" w:eastAsia="仿宋_GB2312" w:hAnsi="仿宋" w:hint="eastAsia"/>
          <w:sz w:val="30"/>
          <w:szCs w:val="30"/>
        </w:rPr>
        <w:t>配建办</w:t>
      </w:r>
      <w:r w:rsidR="00656F20" w:rsidRPr="00F071BB">
        <w:rPr>
          <w:rFonts w:ascii="仿宋_GB2312" w:eastAsia="仿宋_GB2312" w:hAnsi="仿宋" w:hint="eastAsia"/>
          <w:sz w:val="30"/>
          <w:szCs w:val="30"/>
        </w:rPr>
        <w:t>等三个部门</w:t>
      </w:r>
      <w:r w:rsidRPr="00F071BB">
        <w:rPr>
          <w:rFonts w:ascii="仿宋_GB2312" w:eastAsia="仿宋_GB2312" w:hAnsi="仿宋" w:hint="eastAsia"/>
          <w:sz w:val="30"/>
          <w:szCs w:val="30"/>
        </w:rPr>
        <w:t>恪尽职守、</w:t>
      </w:r>
      <w:r w:rsidR="00656F20" w:rsidRPr="00F071BB">
        <w:rPr>
          <w:rFonts w:ascii="仿宋_GB2312" w:eastAsia="仿宋_GB2312" w:hAnsi="仿宋" w:hint="eastAsia"/>
          <w:sz w:val="30"/>
          <w:szCs w:val="30"/>
        </w:rPr>
        <w:t>密切配合，协同</w:t>
      </w:r>
      <w:r w:rsidRPr="00F071BB">
        <w:rPr>
          <w:rFonts w:ascii="仿宋_GB2312" w:eastAsia="仿宋_GB2312" w:hAnsi="仿宋" w:hint="eastAsia"/>
          <w:sz w:val="30"/>
          <w:szCs w:val="30"/>
        </w:rPr>
        <w:t>推进校区基本建设、配套建设和校区运行</w:t>
      </w:r>
      <w:r w:rsidR="00656F20" w:rsidRPr="00F071BB">
        <w:rPr>
          <w:rFonts w:ascii="仿宋_GB2312" w:eastAsia="仿宋_GB2312" w:hAnsi="仿宋" w:hint="eastAsia"/>
          <w:sz w:val="30"/>
          <w:szCs w:val="30"/>
        </w:rPr>
        <w:t>服务</w:t>
      </w:r>
      <w:r w:rsidRPr="00F071BB">
        <w:rPr>
          <w:rFonts w:ascii="仿宋_GB2312" w:eastAsia="仿宋_GB2312" w:hAnsi="仿宋" w:hint="eastAsia"/>
          <w:sz w:val="30"/>
          <w:szCs w:val="30"/>
        </w:rPr>
        <w:t>保障工作，较好</w:t>
      </w:r>
      <w:r w:rsidR="00656F20" w:rsidRPr="00F071BB">
        <w:rPr>
          <w:rFonts w:ascii="仿宋_GB2312" w:eastAsia="仿宋_GB2312" w:hAnsi="仿宋" w:hint="eastAsia"/>
          <w:sz w:val="30"/>
          <w:szCs w:val="30"/>
        </w:rPr>
        <w:t>地</w:t>
      </w:r>
      <w:r w:rsidRPr="00F071BB">
        <w:rPr>
          <w:rFonts w:ascii="仿宋_GB2312" w:eastAsia="仿宋_GB2312" w:hAnsi="仿宋" w:hint="eastAsia"/>
          <w:sz w:val="30"/>
          <w:szCs w:val="30"/>
        </w:rPr>
        <w:t>完成了2021年度</w:t>
      </w:r>
      <w:r w:rsidR="00656F20" w:rsidRPr="00F071BB">
        <w:rPr>
          <w:rFonts w:ascii="仿宋_GB2312" w:eastAsia="仿宋_GB2312" w:hAnsi="仿宋" w:hint="eastAsia"/>
          <w:sz w:val="30"/>
          <w:szCs w:val="30"/>
        </w:rPr>
        <w:t>学校</w:t>
      </w:r>
      <w:r w:rsidRPr="00F071BB">
        <w:rPr>
          <w:rFonts w:ascii="仿宋_GB2312" w:eastAsia="仿宋_GB2312" w:hAnsi="仿宋" w:hint="eastAsia"/>
          <w:sz w:val="30"/>
          <w:szCs w:val="30"/>
        </w:rPr>
        <w:t>党委和行政</w:t>
      </w:r>
      <w:r w:rsidR="00656F20" w:rsidRPr="00F071BB">
        <w:rPr>
          <w:rFonts w:ascii="仿宋_GB2312" w:eastAsia="仿宋_GB2312" w:hAnsi="仿宋" w:hint="eastAsia"/>
          <w:sz w:val="30"/>
          <w:szCs w:val="30"/>
        </w:rPr>
        <w:t>布置的重点工作</w:t>
      </w:r>
      <w:r w:rsidR="00A86A0B" w:rsidRPr="00F071BB">
        <w:rPr>
          <w:rFonts w:ascii="仿宋_GB2312" w:eastAsia="仿宋_GB2312" w:hAnsi="仿宋" w:hint="eastAsia"/>
          <w:sz w:val="30"/>
          <w:szCs w:val="30"/>
        </w:rPr>
        <w:t>。</w:t>
      </w:r>
    </w:p>
    <w:p w:rsidR="00B47472" w:rsidRPr="00F071BB" w:rsidRDefault="00B47472" w:rsidP="00F071BB">
      <w:pPr>
        <w:spacing w:line="580" w:lineRule="exact"/>
        <w:ind w:firstLineChars="221" w:firstLine="666"/>
        <w:rPr>
          <w:rFonts w:ascii="仿宋_GB2312" w:eastAsia="仿宋_GB2312" w:hAnsi="仿宋"/>
          <w:sz w:val="30"/>
          <w:szCs w:val="30"/>
        </w:rPr>
      </w:pPr>
      <w:r w:rsidRPr="00F071BB">
        <w:rPr>
          <w:rFonts w:ascii="仿宋_GB2312" w:eastAsia="仿宋_GB2312" w:hAnsi="仿宋" w:hint="eastAsia"/>
          <w:b/>
          <w:sz w:val="30"/>
          <w:szCs w:val="30"/>
        </w:rPr>
        <w:t>一、巡视</w:t>
      </w:r>
      <w:r w:rsidR="00656F20" w:rsidRPr="00F071BB">
        <w:rPr>
          <w:rFonts w:ascii="仿宋_GB2312" w:eastAsia="仿宋_GB2312" w:hAnsi="仿宋" w:hint="eastAsia"/>
          <w:b/>
          <w:sz w:val="30"/>
          <w:szCs w:val="30"/>
        </w:rPr>
        <w:t>“回头看”</w:t>
      </w:r>
      <w:r w:rsidRPr="00F071BB">
        <w:rPr>
          <w:rFonts w:ascii="仿宋_GB2312" w:eastAsia="仿宋_GB2312" w:hAnsi="仿宋" w:hint="eastAsia"/>
          <w:b/>
          <w:sz w:val="30"/>
          <w:szCs w:val="30"/>
        </w:rPr>
        <w:t>整改、党史学习教育和“我为师生办实事”工作</w:t>
      </w:r>
      <w:r w:rsidR="008754F3" w:rsidRPr="00F071BB">
        <w:rPr>
          <w:rFonts w:ascii="仿宋_GB2312" w:eastAsia="仿宋_GB2312" w:hAnsi="仿宋" w:hint="eastAsia"/>
          <w:b/>
          <w:sz w:val="30"/>
          <w:szCs w:val="30"/>
        </w:rPr>
        <w:t>基本</w:t>
      </w:r>
      <w:r w:rsidR="00656F20" w:rsidRPr="00F071BB">
        <w:rPr>
          <w:rFonts w:ascii="仿宋_GB2312" w:eastAsia="仿宋_GB2312" w:hAnsi="仿宋" w:hint="eastAsia"/>
          <w:b/>
          <w:sz w:val="30"/>
          <w:szCs w:val="30"/>
        </w:rPr>
        <w:t>完成</w:t>
      </w:r>
    </w:p>
    <w:p w:rsidR="00B47472" w:rsidRPr="00F071BB" w:rsidRDefault="00656F20" w:rsidP="00F071BB">
      <w:pPr>
        <w:spacing w:line="58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F071BB">
        <w:rPr>
          <w:rFonts w:ascii="仿宋_GB2312" w:eastAsia="仿宋_GB2312" w:hAnsi="仿宋" w:hint="eastAsia"/>
          <w:sz w:val="30"/>
          <w:szCs w:val="30"/>
        </w:rPr>
        <w:t>校区管委会、建设办、配建办均始终</w:t>
      </w:r>
      <w:r w:rsidR="00B47472" w:rsidRPr="00F071BB">
        <w:rPr>
          <w:rFonts w:ascii="仿宋_GB2312" w:eastAsia="仿宋_GB2312" w:hAnsi="仿宋" w:hint="eastAsia"/>
          <w:sz w:val="30"/>
          <w:szCs w:val="30"/>
        </w:rPr>
        <w:t>坚持把党的政治建设摆在首位，</w:t>
      </w:r>
      <w:r w:rsidR="00303182" w:rsidRPr="00F071BB">
        <w:rPr>
          <w:rFonts w:ascii="仿宋_GB2312" w:eastAsia="仿宋_GB2312" w:hAnsi="仿宋" w:hint="eastAsia"/>
          <w:sz w:val="30"/>
          <w:szCs w:val="30"/>
        </w:rPr>
        <w:t>以</w:t>
      </w:r>
      <w:r w:rsidR="00B47472" w:rsidRPr="00F071BB">
        <w:rPr>
          <w:rFonts w:ascii="仿宋_GB2312" w:eastAsia="仿宋_GB2312" w:hAnsi="仿宋" w:hint="eastAsia"/>
          <w:sz w:val="30"/>
          <w:szCs w:val="30"/>
        </w:rPr>
        <w:t>习近平新时代中国特色社会主义思想</w:t>
      </w:r>
      <w:r w:rsidR="00303182" w:rsidRPr="00F071BB">
        <w:rPr>
          <w:rFonts w:ascii="仿宋_GB2312" w:eastAsia="仿宋_GB2312" w:hAnsi="仿宋" w:hint="eastAsia"/>
          <w:sz w:val="30"/>
          <w:szCs w:val="30"/>
        </w:rPr>
        <w:t>为指导，深入学习贯彻</w:t>
      </w:r>
      <w:r w:rsidR="00B47472" w:rsidRPr="00F071BB">
        <w:rPr>
          <w:rFonts w:ascii="仿宋_GB2312" w:eastAsia="仿宋_GB2312" w:hAnsi="仿宋" w:hint="eastAsia"/>
          <w:sz w:val="30"/>
          <w:szCs w:val="30"/>
        </w:rPr>
        <w:t>党的十九大</w:t>
      </w:r>
      <w:r w:rsidR="00303182" w:rsidRPr="00F071BB">
        <w:rPr>
          <w:rFonts w:ascii="仿宋_GB2312" w:eastAsia="仿宋_GB2312" w:hAnsi="仿宋" w:hint="eastAsia"/>
          <w:sz w:val="30"/>
          <w:szCs w:val="30"/>
        </w:rPr>
        <w:t>和十九届</w:t>
      </w:r>
      <w:r w:rsidRPr="00F071BB">
        <w:rPr>
          <w:rFonts w:ascii="仿宋_GB2312" w:eastAsia="仿宋_GB2312" w:hAnsi="仿宋" w:hint="eastAsia"/>
          <w:sz w:val="30"/>
          <w:szCs w:val="30"/>
        </w:rPr>
        <w:t>历次</w:t>
      </w:r>
      <w:r w:rsidR="00B47472" w:rsidRPr="00F071BB">
        <w:rPr>
          <w:rFonts w:ascii="仿宋_GB2312" w:eastAsia="仿宋_GB2312" w:hAnsi="仿宋" w:hint="eastAsia"/>
          <w:sz w:val="30"/>
          <w:szCs w:val="30"/>
        </w:rPr>
        <w:t>全会精神，切实增强“四个意识”，坚定“四个自信”，做到“两个维护”。根据省委巡视</w:t>
      </w:r>
      <w:r w:rsidR="001B4D46" w:rsidRPr="00F071BB">
        <w:rPr>
          <w:rFonts w:ascii="仿宋_GB2312" w:eastAsia="仿宋_GB2312" w:hAnsi="仿宋" w:hint="eastAsia"/>
          <w:sz w:val="30"/>
          <w:szCs w:val="30"/>
        </w:rPr>
        <w:t>“回头看”</w:t>
      </w:r>
      <w:r w:rsidR="00B47472" w:rsidRPr="00F071BB">
        <w:rPr>
          <w:rFonts w:ascii="仿宋_GB2312" w:eastAsia="仿宋_GB2312" w:hAnsi="仿宋" w:hint="eastAsia"/>
          <w:sz w:val="30"/>
          <w:szCs w:val="30"/>
        </w:rPr>
        <w:t>反馈意见和学校专项整改工作组要求，</w:t>
      </w:r>
      <w:r w:rsidR="00451C7C" w:rsidRPr="00F071BB">
        <w:rPr>
          <w:rFonts w:ascii="仿宋_GB2312" w:eastAsia="仿宋_GB2312" w:hAnsi="仿宋" w:hint="eastAsia"/>
          <w:sz w:val="30"/>
          <w:szCs w:val="30"/>
        </w:rPr>
        <w:t>完成对</w:t>
      </w:r>
      <w:r w:rsidRPr="00F071BB">
        <w:rPr>
          <w:rFonts w:ascii="仿宋_GB2312" w:eastAsia="仿宋_GB2312" w:hAnsi="仿宋" w:hint="eastAsia"/>
          <w:sz w:val="30"/>
          <w:szCs w:val="30"/>
        </w:rPr>
        <w:t>涉及的</w:t>
      </w:r>
      <w:r w:rsidR="00451C7C" w:rsidRPr="00F071BB">
        <w:rPr>
          <w:rFonts w:ascii="仿宋_GB2312" w:eastAsia="仿宋_GB2312" w:hAnsi="仿宋" w:hint="eastAsia"/>
          <w:sz w:val="30"/>
          <w:szCs w:val="30"/>
        </w:rPr>
        <w:t>招标采购项目招标文件的合法合规性梳理排查工作，</w:t>
      </w:r>
      <w:r w:rsidR="008754F3" w:rsidRPr="00F071BB">
        <w:rPr>
          <w:rFonts w:ascii="仿宋_GB2312" w:eastAsia="仿宋_GB2312" w:hAnsi="仿宋" w:hint="eastAsia"/>
          <w:sz w:val="30"/>
          <w:szCs w:val="30"/>
        </w:rPr>
        <w:t>按照“一项一卷”方式</w:t>
      </w:r>
      <w:r w:rsidR="00451C7C" w:rsidRPr="00F071BB">
        <w:rPr>
          <w:rFonts w:ascii="仿宋_GB2312" w:eastAsia="仿宋_GB2312" w:hAnsi="仿宋" w:hint="eastAsia"/>
          <w:sz w:val="30"/>
          <w:szCs w:val="30"/>
        </w:rPr>
        <w:t>，形成</w:t>
      </w:r>
      <w:r w:rsidR="008754F3" w:rsidRPr="00F071BB">
        <w:rPr>
          <w:rFonts w:ascii="仿宋_GB2312" w:eastAsia="仿宋_GB2312" w:hAnsi="仿宋" w:hint="eastAsia"/>
          <w:sz w:val="30"/>
          <w:szCs w:val="30"/>
        </w:rPr>
        <w:t>建设办六个问题、配建办六个问题的</w:t>
      </w:r>
      <w:r w:rsidR="00451C7C" w:rsidRPr="00F071BB">
        <w:rPr>
          <w:rFonts w:ascii="仿宋_GB2312" w:eastAsia="仿宋_GB2312" w:hAnsi="仿宋" w:hint="eastAsia"/>
          <w:sz w:val="30"/>
          <w:szCs w:val="30"/>
        </w:rPr>
        <w:t>自查</w:t>
      </w:r>
      <w:r w:rsidR="008754F3" w:rsidRPr="00F071BB">
        <w:rPr>
          <w:rFonts w:ascii="仿宋_GB2312" w:eastAsia="仿宋_GB2312" w:hAnsi="仿宋" w:hint="eastAsia"/>
          <w:sz w:val="30"/>
          <w:szCs w:val="30"/>
        </w:rPr>
        <w:t>分析报告</w:t>
      </w:r>
      <w:r w:rsidR="00451C7C" w:rsidRPr="00F071BB">
        <w:rPr>
          <w:rFonts w:ascii="仿宋_GB2312" w:eastAsia="仿宋_GB2312" w:hAnsi="仿宋" w:hint="eastAsia"/>
          <w:sz w:val="30"/>
          <w:szCs w:val="30"/>
        </w:rPr>
        <w:t>，并组织开展相关法律法规和制度的学习研讨，进一步加深对相关法律法规的理解，提升了依法办事的工作意识和政策水平</w:t>
      </w:r>
      <w:bookmarkStart w:id="1" w:name="Content"/>
      <w:r w:rsidRPr="00F071BB">
        <w:rPr>
          <w:rFonts w:ascii="仿宋_GB2312" w:eastAsia="仿宋_GB2312" w:hAnsi="仿宋" w:hint="eastAsia"/>
          <w:sz w:val="30"/>
          <w:szCs w:val="30"/>
        </w:rPr>
        <w:t>。扎实推进党史学习教育活动，制订了《国际工程师学院党支部开展“学史明理、学史增信、学史崇德、学史力行”主题党史教育学习计划》，先后开展了现场动员、学习宣传、视频观看、社会实践、专题测试、专项研讨</w:t>
      </w:r>
      <w:bookmarkEnd w:id="1"/>
      <w:r w:rsidR="008754F3" w:rsidRPr="00F071BB">
        <w:rPr>
          <w:rFonts w:ascii="仿宋_GB2312" w:eastAsia="仿宋_GB2312" w:hAnsi="仿宋" w:hint="eastAsia"/>
          <w:sz w:val="30"/>
          <w:szCs w:val="30"/>
        </w:rPr>
        <w:t>等一系列</w:t>
      </w:r>
      <w:r w:rsidRPr="00F071BB">
        <w:rPr>
          <w:rFonts w:ascii="仿宋_GB2312" w:eastAsia="仿宋_GB2312" w:hAnsi="仿宋" w:hint="eastAsia"/>
          <w:sz w:val="30"/>
          <w:szCs w:val="30"/>
        </w:rPr>
        <w:t>活动。</w:t>
      </w:r>
      <w:r w:rsidR="008754F3" w:rsidRPr="00F071BB">
        <w:rPr>
          <w:rFonts w:ascii="仿宋_GB2312" w:eastAsia="仿宋_GB2312" w:hAnsi="仿宋" w:hint="eastAsia"/>
          <w:sz w:val="30"/>
          <w:szCs w:val="30"/>
        </w:rPr>
        <w:t>开展“我为师生办实事活动”，完成了图文信息中心阅览桌照明</w:t>
      </w:r>
      <w:r w:rsidRPr="00F071BB">
        <w:rPr>
          <w:rFonts w:ascii="仿宋_GB2312" w:eastAsia="仿宋_GB2312" w:hAnsi="仿宋" w:hint="eastAsia"/>
          <w:sz w:val="30"/>
          <w:szCs w:val="30"/>
        </w:rPr>
        <w:t>系统改造</w:t>
      </w:r>
      <w:r w:rsidR="008754F3" w:rsidRPr="00F071BB">
        <w:rPr>
          <w:rFonts w:ascii="仿宋_GB2312" w:eastAsia="仿宋_GB2312" w:hAnsi="仿宋" w:hint="eastAsia"/>
          <w:sz w:val="30"/>
          <w:szCs w:val="30"/>
        </w:rPr>
        <w:t>、国际工程师学院教室和</w:t>
      </w:r>
      <w:r w:rsidR="008754F3" w:rsidRPr="00F071BB">
        <w:rPr>
          <w:rFonts w:ascii="仿宋_GB2312" w:eastAsia="仿宋_GB2312" w:hAnsi="仿宋" w:cs="Times New Roman" w:hint="eastAsia"/>
          <w:sz w:val="30"/>
          <w:szCs w:val="30"/>
        </w:rPr>
        <w:t>实验室安装空调</w:t>
      </w:r>
      <w:r w:rsidR="008754F3" w:rsidRPr="00F071BB">
        <w:rPr>
          <w:rFonts w:ascii="仿宋_GB2312" w:eastAsia="仿宋_GB2312" w:hAnsi="仿宋" w:hint="eastAsia"/>
          <w:sz w:val="30"/>
          <w:szCs w:val="30"/>
        </w:rPr>
        <w:t>等工作。</w:t>
      </w:r>
      <w:r w:rsidR="00D029AB" w:rsidRPr="00F071BB">
        <w:rPr>
          <w:rFonts w:ascii="仿宋_GB2312" w:eastAsia="仿宋_GB2312" w:hAnsi="仿宋" w:cs="仿宋_GB2312" w:hint="eastAsia"/>
          <w:sz w:val="30"/>
          <w:szCs w:val="30"/>
        </w:rPr>
        <w:t>调研省</w:t>
      </w:r>
      <w:r w:rsidR="00D029AB" w:rsidRPr="00F071BB">
        <w:rPr>
          <w:rFonts w:ascii="仿宋_GB2312" w:eastAsia="仿宋_GB2312" w:hAnsi="仿宋" w:cs="仿宋_GB2312" w:hint="eastAsia"/>
          <w:sz w:val="30"/>
          <w:szCs w:val="30"/>
        </w:rPr>
        <w:lastRenderedPageBreak/>
        <w:t>内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其他</w:t>
      </w:r>
      <w:r w:rsidR="00D029AB" w:rsidRPr="00F071BB">
        <w:rPr>
          <w:rFonts w:ascii="仿宋_GB2312" w:eastAsia="仿宋_GB2312" w:hAnsi="仿宋" w:cs="仿宋_GB2312" w:hint="eastAsia"/>
          <w:sz w:val="30"/>
          <w:szCs w:val="30"/>
        </w:rPr>
        <w:t>两校区办学高校的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实际做法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，实地考察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校区周边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公租房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现状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，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开展校区北侧公租房租(购)意向问卷调查，撰写关于校区北侧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公租房租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/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购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方案的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论证报告</w:t>
      </w:r>
      <w:r w:rsidR="00037720" w:rsidRPr="00F071BB">
        <w:rPr>
          <w:rFonts w:ascii="仿宋_GB2312" w:eastAsia="仿宋_GB2312" w:hAnsi="仿宋" w:cs="仿宋_GB2312" w:hint="eastAsia"/>
          <w:sz w:val="30"/>
          <w:szCs w:val="30"/>
        </w:rPr>
        <w:t>，编制完成相关租赁分配方案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。</w:t>
      </w:r>
    </w:p>
    <w:p w:rsidR="00270C8C" w:rsidRPr="00F071BB" w:rsidRDefault="00270C8C" w:rsidP="00F071BB">
      <w:pPr>
        <w:pStyle w:val="11"/>
        <w:spacing w:line="58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F071BB">
        <w:rPr>
          <w:rFonts w:ascii="仿宋_GB2312" w:eastAsia="仿宋_GB2312" w:hAnsi="仿宋" w:hint="eastAsia"/>
          <w:b/>
          <w:sz w:val="30"/>
          <w:szCs w:val="30"/>
        </w:rPr>
        <w:t>二、</w:t>
      </w:r>
      <w:r w:rsidR="00656F20" w:rsidRPr="00F071BB">
        <w:rPr>
          <w:rFonts w:ascii="仿宋_GB2312" w:eastAsia="仿宋_GB2312" w:hAnsi="仿宋" w:hint="eastAsia"/>
          <w:b/>
          <w:sz w:val="30"/>
          <w:szCs w:val="30"/>
        </w:rPr>
        <w:t>一期一标段工程获得“黄山杯”</w:t>
      </w:r>
    </w:p>
    <w:p w:rsidR="00270C8C" w:rsidRPr="00F071BB" w:rsidRDefault="00270C8C" w:rsidP="00F071BB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071BB">
        <w:rPr>
          <w:rFonts w:ascii="仿宋_GB2312" w:eastAsia="仿宋_GB2312" w:hAnsi="仿宋" w:hint="eastAsia"/>
          <w:sz w:val="30"/>
          <w:szCs w:val="30"/>
        </w:rPr>
        <w:t>一期一标段工程包括学生书院7-1#、学生书院7-2#、学生书院7-3#、食堂及师生活动中心和开闭所，总建筑面积35100平方米，本年度完成项目结算支付（结算价9590万元）。其中：</w:t>
      </w:r>
      <w:r w:rsidRPr="00F071BB">
        <w:rPr>
          <w:rFonts w:ascii="仿宋_GB2312" w:eastAsia="仿宋_GB2312" w:hAnsi="仿宋" w:cs="Times New Roman" w:hint="eastAsia"/>
          <w:bCs/>
          <w:sz w:val="30"/>
          <w:szCs w:val="30"/>
        </w:rPr>
        <w:t>7-2#学生书院和</w:t>
      </w:r>
      <w:r w:rsidRPr="00F071BB">
        <w:rPr>
          <w:rFonts w:ascii="仿宋_GB2312" w:eastAsia="仿宋_GB2312" w:hAnsi="仿宋" w:hint="eastAsia"/>
          <w:sz w:val="30"/>
          <w:szCs w:val="30"/>
        </w:rPr>
        <w:t>食堂及师生活动中心两个单体</w:t>
      </w:r>
      <w:r w:rsidRPr="00F071BB">
        <w:rPr>
          <w:rFonts w:ascii="仿宋_GB2312" w:eastAsia="仿宋_GB2312" w:hAnsi="仿宋" w:cs="Times New Roman" w:hint="eastAsia"/>
          <w:bCs/>
          <w:sz w:val="30"/>
          <w:szCs w:val="30"/>
        </w:rPr>
        <w:t>获得芜湖市建设工程“鸠兹杯”奖，圆满完成一期一标段施工总承包合同要求。另外，</w:t>
      </w:r>
      <w:r w:rsidRPr="00F071BB">
        <w:rPr>
          <w:rFonts w:ascii="仿宋_GB2312" w:eastAsia="仿宋_GB2312" w:hAnsi="仿宋" w:hint="eastAsia"/>
          <w:sz w:val="30"/>
          <w:szCs w:val="30"/>
        </w:rPr>
        <w:t>食堂及师生活动中心因技术及工艺水平先进、工程质量优秀，还获得</w:t>
      </w:r>
      <w:r w:rsidRPr="00F071BB">
        <w:rPr>
          <w:rStyle w:val="fontstyle01"/>
          <w:rFonts w:hAnsi="仿宋" w:hint="default"/>
          <w:sz w:val="30"/>
          <w:szCs w:val="30"/>
        </w:rPr>
        <w:t>安徽省建设工程</w:t>
      </w:r>
      <w:r w:rsidRPr="00F071BB">
        <w:rPr>
          <w:rStyle w:val="fontstyle01"/>
          <w:rFonts w:hAnsi="仿宋" w:hint="default"/>
          <w:sz w:val="30"/>
          <w:szCs w:val="30"/>
        </w:rPr>
        <w:t>“</w:t>
      </w:r>
      <w:r w:rsidRPr="00F071BB">
        <w:rPr>
          <w:rStyle w:val="fontstyle01"/>
          <w:rFonts w:hAnsi="仿宋" w:hint="default"/>
          <w:sz w:val="30"/>
          <w:szCs w:val="30"/>
        </w:rPr>
        <w:t>黄山杯</w:t>
      </w:r>
      <w:r w:rsidRPr="00F071BB">
        <w:rPr>
          <w:rStyle w:val="fontstyle01"/>
          <w:rFonts w:hAnsi="仿宋" w:hint="default"/>
          <w:sz w:val="30"/>
          <w:szCs w:val="30"/>
        </w:rPr>
        <w:t>”</w:t>
      </w:r>
      <w:r w:rsidRPr="00F071BB">
        <w:rPr>
          <w:rStyle w:val="fontstyle01"/>
          <w:rFonts w:hAnsi="仿宋" w:hint="default"/>
          <w:sz w:val="30"/>
          <w:szCs w:val="30"/>
        </w:rPr>
        <w:t>奖，</w:t>
      </w:r>
      <w:r w:rsidRPr="00F071BB">
        <w:rPr>
          <w:rFonts w:ascii="仿宋_GB2312" w:eastAsia="仿宋_GB2312" w:hAnsi="仿宋" w:hint="eastAsia"/>
          <w:sz w:val="30"/>
          <w:szCs w:val="30"/>
        </w:rPr>
        <w:t>标志着该单体的工程质量达到了安徽省内建设工程质量一流水平。</w:t>
      </w:r>
    </w:p>
    <w:p w:rsidR="00270C8C" w:rsidRPr="00F071BB" w:rsidRDefault="00270C8C" w:rsidP="00F071BB">
      <w:pPr>
        <w:spacing w:line="58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F071BB">
        <w:rPr>
          <w:rFonts w:ascii="仿宋_GB2312" w:eastAsia="仿宋_GB2312" w:hAnsi="仿宋" w:hint="eastAsia"/>
          <w:b/>
          <w:sz w:val="30"/>
          <w:szCs w:val="30"/>
        </w:rPr>
        <w:t>三、二期15栋单体建设</w:t>
      </w:r>
      <w:r w:rsidR="00656F20" w:rsidRPr="00F071BB">
        <w:rPr>
          <w:rFonts w:ascii="仿宋_GB2312" w:eastAsia="仿宋_GB2312" w:hAnsi="仿宋" w:hint="eastAsia"/>
          <w:b/>
          <w:sz w:val="30"/>
          <w:szCs w:val="30"/>
        </w:rPr>
        <w:t>任务全面完成</w:t>
      </w:r>
    </w:p>
    <w:p w:rsidR="00270C8C" w:rsidRPr="00F071BB" w:rsidRDefault="00270C8C" w:rsidP="00F071BB">
      <w:pPr>
        <w:spacing w:line="580" w:lineRule="exact"/>
        <w:ind w:firstLine="645"/>
        <w:rPr>
          <w:rFonts w:ascii="仿宋_GB2312" w:eastAsia="仿宋_GB2312" w:hAnsi="仿宋" w:cs="仿宋_GB2312"/>
          <w:sz w:val="30"/>
          <w:szCs w:val="30"/>
        </w:rPr>
      </w:pPr>
      <w:r w:rsidRPr="00F071BB">
        <w:rPr>
          <w:rFonts w:ascii="仿宋_GB2312" w:eastAsia="仿宋_GB2312" w:hAnsi="仿宋" w:cs="仿宋_GB2312" w:hint="eastAsia"/>
          <w:sz w:val="30"/>
          <w:szCs w:val="30"/>
        </w:rPr>
        <w:t>二期工程总建筑面积87715平方米，包括协同创新中心、创业孵化中心2#、实训中心3-3#至3-5#、学生公寓7-4#至7-8#、风雨操场、二期食堂及后期用房、运动场看台、景观和室外总体工程。特点是单体建筑多，分布在校区四个区域，有三个区域8栋单体穿插在一期施工范围内，交界范围广，室外各类管网对接多，协调难度大。建设办</w:t>
      </w:r>
      <w:r w:rsidRPr="00F071BB">
        <w:rPr>
          <w:rFonts w:ascii="仿宋_GB2312" w:eastAsia="仿宋_GB2312" w:hAnsi="仿宋" w:hint="eastAsia"/>
          <w:sz w:val="30"/>
          <w:szCs w:val="30"/>
        </w:rPr>
        <w:t>充分调动设计、监理、跟踪审计等专业技术力量，严格监管、群策群力，狠抓“安全关、质量关、进度关、造价关”，确保了工程有效推进。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截止2021年11月4日，二期项目全部通过竣工验收。</w:t>
      </w:r>
    </w:p>
    <w:p w:rsidR="00270C8C" w:rsidRPr="00F071BB" w:rsidRDefault="00270C8C" w:rsidP="00F071BB">
      <w:pPr>
        <w:spacing w:line="580" w:lineRule="exact"/>
        <w:ind w:firstLineChars="221" w:firstLine="666"/>
        <w:rPr>
          <w:rFonts w:ascii="仿宋_GB2312" w:eastAsia="仿宋_GB2312" w:hAnsi="仿宋"/>
          <w:b/>
          <w:sz w:val="30"/>
          <w:szCs w:val="30"/>
        </w:rPr>
      </w:pPr>
      <w:r w:rsidRPr="00F071BB">
        <w:rPr>
          <w:rFonts w:ascii="仿宋_GB2312" w:eastAsia="仿宋_GB2312" w:hAnsi="仿宋" w:hint="eastAsia"/>
          <w:b/>
          <w:sz w:val="30"/>
          <w:szCs w:val="30"/>
        </w:rPr>
        <w:t>四、7-9#</w:t>
      </w:r>
      <w:r w:rsidR="00656F20" w:rsidRPr="00F071BB">
        <w:rPr>
          <w:rFonts w:ascii="仿宋_GB2312" w:eastAsia="仿宋_GB2312" w:hAnsi="仿宋" w:hint="eastAsia"/>
          <w:b/>
          <w:sz w:val="30"/>
          <w:szCs w:val="30"/>
        </w:rPr>
        <w:t>学生公寓项目稳步推进</w:t>
      </w:r>
    </w:p>
    <w:p w:rsidR="00270C8C" w:rsidRPr="00F071BB" w:rsidRDefault="00270C8C" w:rsidP="00F071BB">
      <w:pPr>
        <w:widowControl/>
        <w:spacing w:line="580" w:lineRule="exact"/>
        <w:ind w:firstLineChars="200" w:firstLine="600"/>
        <w:jc w:val="left"/>
        <w:rPr>
          <w:rFonts w:ascii="仿宋_GB2312" w:eastAsia="仿宋_GB2312" w:hAnsi="仿宋" w:cs="仿宋_GB2312"/>
          <w:sz w:val="30"/>
          <w:szCs w:val="30"/>
        </w:rPr>
      </w:pPr>
      <w:r w:rsidRPr="00F071BB">
        <w:rPr>
          <w:rFonts w:ascii="仿宋_GB2312" w:eastAsia="仿宋_GB2312" w:hAnsi="仿宋" w:cs="仿宋_GB2312" w:hint="eastAsia"/>
          <w:sz w:val="30"/>
          <w:szCs w:val="30"/>
        </w:rPr>
        <w:lastRenderedPageBreak/>
        <w:t>7-9#学生公寓建筑面积23901平方米，其中地上6层21178平方米，地下1层2722平方米，共计402间学生宿舍。本年度完成了项目规划审批与备案、施工图设计与审查、工程量清单编制、公开招标确定施工总承包单位和监理单位、施工许可证办理、安监质监报备等前期工作，2021年7月21日正式开工建设。截止目前，已完成桩基工程、地下室筏板基础浇筑、非地下室区域土方回填等工作，计划2022年春节前出正负零，2022年底竣工交付。</w:t>
      </w:r>
    </w:p>
    <w:p w:rsidR="0040769D" w:rsidRPr="00F071BB" w:rsidRDefault="00636865" w:rsidP="00F071BB">
      <w:pPr>
        <w:widowControl/>
        <w:spacing w:line="580" w:lineRule="exact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 w:rsidRPr="00F071BB">
        <w:rPr>
          <w:rFonts w:ascii="仿宋_GB2312" w:eastAsia="仿宋_GB2312" w:hAnsi="仿宋" w:hint="eastAsia"/>
          <w:b/>
          <w:sz w:val="30"/>
          <w:szCs w:val="30"/>
        </w:rPr>
        <w:t>五</w:t>
      </w:r>
      <w:r w:rsidR="0040769D" w:rsidRPr="00F071BB">
        <w:rPr>
          <w:rFonts w:ascii="仿宋_GB2312" w:eastAsia="仿宋_GB2312" w:hAnsi="仿宋" w:hint="eastAsia"/>
          <w:b/>
          <w:sz w:val="30"/>
          <w:szCs w:val="30"/>
        </w:rPr>
        <w:t>、二期各项配套建设任务</w:t>
      </w:r>
      <w:r w:rsidR="006D6B41" w:rsidRPr="00F071BB">
        <w:rPr>
          <w:rFonts w:ascii="仿宋_GB2312" w:eastAsia="仿宋_GB2312" w:hAnsi="仿宋" w:hint="eastAsia"/>
          <w:b/>
          <w:sz w:val="30"/>
          <w:szCs w:val="30"/>
        </w:rPr>
        <w:t>顺利完成</w:t>
      </w:r>
    </w:p>
    <w:p w:rsidR="00310463" w:rsidRPr="00F071BB" w:rsidRDefault="00656F20" w:rsidP="00F071BB">
      <w:pPr>
        <w:spacing w:line="58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F071BB">
        <w:rPr>
          <w:rFonts w:ascii="仿宋_GB2312" w:eastAsia="仿宋_GB2312" w:hAnsi="仿宋" w:cs="仿宋_GB2312" w:hint="eastAsia"/>
          <w:sz w:val="30"/>
          <w:szCs w:val="30"/>
        </w:rPr>
        <w:t>二期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配套建设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内容涉及集体采购项目13项、自行采购项目24项，数量多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、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范围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广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，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交叉作业多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，施工条件差。在校区管委会的统筹协调和建设办的支持配合下，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配建办</w:t>
      </w:r>
      <w:r w:rsidR="0040769D" w:rsidRPr="00F071BB">
        <w:rPr>
          <w:rFonts w:ascii="仿宋_GB2312" w:eastAsia="仿宋_GB2312" w:hAnsi="仿宋" w:cs="仿宋_GB2312" w:hint="eastAsia"/>
          <w:sz w:val="30"/>
          <w:szCs w:val="30"/>
        </w:rPr>
        <w:t>合理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调度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、协同推进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，确保在规定时限内完成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各项配套建设任务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，包括第二批</w:t>
      </w:r>
      <w:r w:rsidR="0040769D" w:rsidRPr="00F071BB">
        <w:rPr>
          <w:rFonts w:ascii="仿宋_GB2312" w:eastAsia="仿宋_GB2312" w:hAnsi="仿宋" w:cs="仿宋_GB2312" w:hint="eastAsia"/>
          <w:sz w:val="30"/>
          <w:szCs w:val="30"/>
        </w:rPr>
        <w:t>学生公寓家具采购安装、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第二批</w:t>
      </w:r>
      <w:r w:rsidR="0040769D" w:rsidRPr="00F071BB">
        <w:rPr>
          <w:rFonts w:ascii="仿宋_GB2312" w:eastAsia="仿宋_GB2312" w:hAnsi="仿宋" w:cs="仿宋_GB2312" w:hint="eastAsia"/>
          <w:sz w:val="30"/>
          <w:szCs w:val="30"/>
        </w:rPr>
        <w:t>空调采购安装、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二期校园</w:t>
      </w:r>
      <w:r w:rsidR="0040769D" w:rsidRPr="00F071BB">
        <w:rPr>
          <w:rFonts w:ascii="仿宋_GB2312" w:eastAsia="仿宋_GB2312" w:hAnsi="仿宋" w:cs="仿宋_GB2312" w:hint="eastAsia"/>
          <w:sz w:val="30"/>
          <w:szCs w:val="30"/>
        </w:rPr>
        <w:t>基础网络建设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、</w:t>
      </w:r>
      <w:r w:rsidR="0040769D" w:rsidRPr="00F071BB">
        <w:rPr>
          <w:rFonts w:ascii="仿宋_GB2312" w:eastAsia="仿宋_GB2312" w:hAnsi="仿宋" w:cs="仿宋_GB2312" w:hint="eastAsia"/>
          <w:sz w:val="30"/>
          <w:szCs w:val="30"/>
        </w:rPr>
        <w:t>二期校园洗浴洗衣与开水直饮水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服务</w:t>
      </w:r>
      <w:r w:rsidR="003D4211" w:rsidRPr="00F071BB">
        <w:rPr>
          <w:rFonts w:ascii="仿宋_GB2312" w:eastAsia="仿宋_GB2312" w:hAnsi="仿宋" w:cs="仿宋_GB2312" w:hint="eastAsia"/>
          <w:sz w:val="30"/>
          <w:szCs w:val="30"/>
        </w:rPr>
        <w:t>、二期窗帘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采购安装、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第二批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配套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装饰装修、网络型语音实验室建设、第二批公共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及办公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家具采购安装、体育场馆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地板及看台采购安装、体育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器材采购安装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等。</w:t>
      </w:r>
      <w:r w:rsidR="0040769D" w:rsidRPr="00F071BB">
        <w:rPr>
          <w:rFonts w:ascii="仿宋_GB2312" w:eastAsia="仿宋_GB2312" w:hAnsi="仿宋" w:cs="仿宋_GB2312" w:hint="eastAsia"/>
          <w:sz w:val="30"/>
          <w:szCs w:val="30"/>
        </w:rPr>
        <w:t>二期物业服务提前介入，各栋单体竣工交付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后</w:t>
      </w:r>
      <w:r w:rsidR="0040769D" w:rsidRPr="00F071BB">
        <w:rPr>
          <w:rFonts w:ascii="仿宋_GB2312" w:eastAsia="仿宋_GB2312" w:hAnsi="仿宋" w:cs="仿宋_GB2312" w:hint="eastAsia"/>
          <w:sz w:val="30"/>
          <w:szCs w:val="30"/>
        </w:rPr>
        <w:t>即由物业接收，实现了校区物业服务的无缝对接、高效运转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。暑假期间还完成了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二期食堂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（北苑餐厅）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托管经营服务项目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的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招标采购、装修方案审核与设备采购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安装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工作，8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月20日如期具备供餐条件，确保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9月份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开学后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校区5200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多学生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的餐饮</w:t>
      </w:r>
      <w:r w:rsidR="008C3A49" w:rsidRPr="00F071BB">
        <w:rPr>
          <w:rFonts w:ascii="仿宋_GB2312" w:eastAsia="仿宋_GB2312" w:hAnsi="仿宋" w:cs="仿宋_GB2312" w:hint="eastAsia"/>
          <w:sz w:val="30"/>
          <w:szCs w:val="30"/>
        </w:rPr>
        <w:t>服务</w:t>
      </w:r>
      <w:r w:rsidR="00310463" w:rsidRPr="00F071BB">
        <w:rPr>
          <w:rFonts w:ascii="仿宋_GB2312" w:eastAsia="仿宋_GB2312" w:hAnsi="仿宋" w:cs="仿宋_GB2312" w:hint="eastAsia"/>
          <w:sz w:val="30"/>
          <w:szCs w:val="30"/>
        </w:rPr>
        <w:t>保障。</w:t>
      </w:r>
    </w:p>
    <w:p w:rsidR="004F0388" w:rsidRPr="00F071BB" w:rsidRDefault="00636865" w:rsidP="00F071BB">
      <w:pPr>
        <w:widowControl/>
        <w:spacing w:line="580" w:lineRule="exact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 w:rsidRPr="00F071BB">
        <w:rPr>
          <w:rFonts w:ascii="仿宋_GB2312" w:eastAsia="仿宋_GB2312" w:hAnsi="仿宋" w:hint="eastAsia"/>
          <w:b/>
          <w:sz w:val="30"/>
          <w:szCs w:val="30"/>
        </w:rPr>
        <w:t>六</w:t>
      </w:r>
      <w:r w:rsidR="0040769D" w:rsidRPr="00F071BB">
        <w:rPr>
          <w:rFonts w:ascii="仿宋_GB2312" w:eastAsia="仿宋_GB2312" w:hAnsi="仿宋" w:hint="eastAsia"/>
          <w:b/>
          <w:sz w:val="30"/>
          <w:szCs w:val="30"/>
        </w:rPr>
        <w:t>、智慧校园</w:t>
      </w:r>
      <w:r w:rsidR="008C3A49" w:rsidRPr="00F071BB">
        <w:rPr>
          <w:rFonts w:ascii="仿宋_GB2312" w:eastAsia="仿宋_GB2312" w:hAnsi="仿宋" w:hint="eastAsia"/>
          <w:b/>
          <w:sz w:val="30"/>
          <w:szCs w:val="30"/>
        </w:rPr>
        <w:t>系统建设项目</w:t>
      </w:r>
      <w:r w:rsidR="0000413E" w:rsidRPr="00F071BB">
        <w:rPr>
          <w:rFonts w:ascii="仿宋_GB2312" w:eastAsia="仿宋_GB2312" w:hAnsi="仿宋" w:hint="eastAsia"/>
          <w:b/>
          <w:sz w:val="30"/>
          <w:szCs w:val="30"/>
        </w:rPr>
        <w:t>通过</w:t>
      </w:r>
      <w:r w:rsidR="008C3A49" w:rsidRPr="00F071BB">
        <w:rPr>
          <w:rFonts w:ascii="仿宋_GB2312" w:eastAsia="仿宋_GB2312" w:hAnsi="仿宋" w:hint="eastAsia"/>
          <w:b/>
          <w:sz w:val="30"/>
          <w:szCs w:val="30"/>
        </w:rPr>
        <w:t>二期</w:t>
      </w:r>
      <w:r w:rsidR="0000413E" w:rsidRPr="00F071BB">
        <w:rPr>
          <w:rFonts w:ascii="仿宋_GB2312" w:eastAsia="仿宋_GB2312" w:hAnsi="仿宋" w:hint="eastAsia"/>
          <w:b/>
          <w:sz w:val="30"/>
          <w:szCs w:val="30"/>
        </w:rPr>
        <w:t>验收</w:t>
      </w:r>
      <w:r w:rsidR="008C3A49" w:rsidRPr="00F071BB">
        <w:rPr>
          <w:rFonts w:ascii="仿宋_GB2312" w:eastAsia="仿宋_GB2312" w:hAnsi="仿宋" w:hint="eastAsia"/>
          <w:b/>
          <w:sz w:val="30"/>
          <w:szCs w:val="30"/>
        </w:rPr>
        <w:t>与项目结验</w:t>
      </w:r>
    </w:p>
    <w:p w:rsidR="0000413E" w:rsidRPr="00F071BB" w:rsidRDefault="008C3A49" w:rsidP="00F071BB">
      <w:pPr>
        <w:spacing w:line="58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F071BB">
        <w:rPr>
          <w:rFonts w:ascii="仿宋_GB2312" w:eastAsia="仿宋_GB2312" w:hAnsi="仿宋" w:cs="仿宋_GB2312" w:hint="eastAsia"/>
          <w:sz w:val="30"/>
          <w:szCs w:val="30"/>
        </w:rPr>
        <w:t>智慧校园系统建设项目集建设、管理与运维服务于一体，在智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lastRenderedPageBreak/>
        <w:t>慧学习方面采用电子班牌、电子时钟、桌面云超融合等新技术模式进行教学管理，在线上办公方面通过会议预约系统、访客系统等实现高效快捷的校园管理。项目于2020年4月进场施工，分两期建设。二期建设内容</w:t>
      </w:r>
      <w:r w:rsidR="004F0388" w:rsidRPr="00F071BB">
        <w:rPr>
          <w:rFonts w:ascii="仿宋_GB2312" w:eastAsia="仿宋_GB2312" w:hAnsi="仿宋" w:cs="仿宋_GB2312" w:hint="eastAsia"/>
          <w:sz w:val="30"/>
          <w:szCs w:val="30"/>
        </w:rPr>
        <w:t>包括网络基础设施、智慧学习、校园安全、校园生活服务、校园管理和云计算等6大系统，涉及12栋单体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建筑</w:t>
      </w:r>
      <w:r w:rsidR="004F0388" w:rsidRPr="00F071BB">
        <w:rPr>
          <w:rFonts w:ascii="仿宋_GB2312" w:eastAsia="仿宋_GB2312" w:hAnsi="仿宋" w:cs="仿宋_GB2312" w:hint="eastAsia"/>
          <w:sz w:val="30"/>
          <w:szCs w:val="30"/>
        </w:rPr>
        <w:t>和13个智能化子系统，于2021年11月30日顺利通过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专家</w:t>
      </w:r>
      <w:r w:rsidR="004F0388" w:rsidRPr="00F071BB">
        <w:rPr>
          <w:rFonts w:ascii="仿宋_GB2312" w:eastAsia="仿宋_GB2312" w:hAnsi="仿宋" w:cs="仿宋_GB2312" w:hint="eastAsia"/>
          <w:sz w:val="30"/>
          <w:szCs w:val="30"/>
        </w:rPr>
        <w:t>验收。</w:t>
      </w:r>
      <w:r w:rsidR="0000413E" w:rsidRPr="00F071BB">
        <w:rPr>
          <w:rFonts w:ascii="仿宋_GB2312" w:eastAsia="仿宋_GB2312" w:hAnsi="仿宋" w:cs="仿宋_GB2312" w:hint="eastAsia"/>
          <w:kern w:val="0"/>
          <w:sz w:val="30"/>
          <w:szCs w:val="30"/>
        </w:rPr>
        <w:t>全面建成投入使用的智慧校园系统通过智慧学习环境打造</w:t>
      </w:r>
      <w:r w:rsidRPr="00F071BB">
        <w:rPr>
          <w:rFonts w:ascii="仿宋_GB2312" w:eastAsia="仿宋_GB2312" w:hAnsi="仿宋" w:cs="仿宋_GB2312" w:hint="eastAsia"/>
          <w:kern w:val="0"/>
          <w:sz w:val="30"/>
          <w:szCs w:val="30"/>
        </w:rPr>
        <w:t>，</w:t>
      </w:r>
      <w:r w:rsidR="0000413E" w:rsidRPr="00F071BB">
        <w:rPr>
          <w:rFonts w:ascii="仿宋_GB2312" w:eastAsia="仿宋_GB2312" w:hAnsi="仿宋" w:cs="仿宋_GB2312" w:hint="eastAsia"/>
          <w:kern w:val="0"/>
          <w:sz w:val="30"/>
          <w:szCs w:val="30"/>
        </w:rPr>
        <w:t>校园安全、校园生活、校园管理</w:t>
      </w:r>
      <w:r w:rsidRPr="00F071BB">
        <w:rPr>
          <w:rFonts w:ascii="仿宋_GB2312" w:eastAsia="仿宋_GB2312" w:hAnsi="仿宋" w:cs="仿宋_GB2312" w:hint="eastAsia"/>
          <w:kern w:val="0"/>
          <w:sz w:val="30"/>
          <w:szCs w:val="30"/>
        </w:rPr>
        <w:t>等</w:t>
      </w:r>
      <w:r w:rsidR="0000413E" w:rsidRPr="00F071BB">
        <w:rPr>
          <w:rFonts w:ascii="仿宋_GB2312" w:eastAsia="仿宋_GB2312" w:hAnsi="仿宋" w:cs="仿宋_GB2312" w:hint="eastAsia"/>
          <w:kern w:val="0"/>
          <w:sz w:val="30"/>
          <w:szCs w:val="30"/>
        </w:rPr>
        <w:t>全场景服务打通</w:t>
      </w:r>
      <w:r w:rsidRPr="00F071BB">
        <w:rPr>
          <w:rFonts w:ascii="仿宋_GB2312" w:eastAsia="仿宋_GB2312" w:hAnsi="仿宋" w:cs="仿宋_GB2312" w:hint="eastAsia"/>
          <w:kern w:val="0"/>
          <w:sz w:val="30"/>
          <w:szCs w:val="30"/>
        </w:rPr>
        <w:t>以</w:t>
      </w:r>
      <w:r w:rsidR="0000413E" w:rsidRPr="00F071BB">
        <w:rPr>
          <w:rFonts w:ascii="仿宋_GB2312" w:eastAsia="仿宋_GB2312" w:hAnsi="仿宋" w:cs="仿宋_GB2312" w:hint="eastAsia"/>
          <w:kern w:val="0"/>
          <w:sz w:val="30"/>
          <w:szCs w:val="30"/>
        </w:rPr>
        <w:t>及云计算等软硬件功能</w:t>
      </w:r>
      <w:r w:rsidR="0000413E" w:rsidRPr="00F071BB">
        <w:rPr>
          <w:rFonts w:ascii="仿宋_GB2312" w:eastAsia="仿宋_GB2312" w:hAnsi="仿宋" w:cs="仿宋_GB2312" w:hint="eastAsia"/>
          <w:sz w:val="30"/>
          <w:szCs w:val="30"/>
        </w:rPr>
        <w:t>的实现，将国际工程师学院校区打造成适应现代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大学</w:t>
      </w:r>
      <w:r w:rsidR="0000413E" w:rsidRPr="00F071BB">
        <w:rPr>
          <w:rFonts w:ascii="仿宋_GB2312" w:eastAsia="仿宋_GB2312" w:hAnsi="仿宋" w:cs="仿宋_GB2312" w:hint="eastAsia"/>
          <w:sz w:val="30"/>
          <w:szCs w:val="30"/>
        </w:rPr>
        <w:t>校园管理的“智慧校园”。</w:t>
      </w:r>
    </w:p>
    <w:p w:rsidR="0040769D" w:rsidRPr="00F071BB" w:rsidRDefault="00636865" w:rsidP="00F071BB">
      <w:pPr>
        <w:spacing w:line="580" w:lineRule="exact"/>
        <w:ind w:firstLineChars="196" w:firstLine="590"/>
        <w:rPr>
          <w:rFonts w:ascii="仿宋_GB2312" w:eastAsia="仿宋_GB2312" w:hAnsi="仿宋" w:cs="仿宋_GB2312"/>
          <w:b/>
          <w:sz w:val="30"/>
          <w:szCs w:val="30"/>
        </w:rPr>
      </w:pPr>
      <w:r w:rsidRPr="00F071BB">
        <w:rPr>
          <w:rFonts w:ascii="仿宋_GB2312" w:eastAsia="仿宋_GB2312" w:hAnsi="仿宋" w:cs="仿宋_GB2312" w:hint="eastAsia"/>
          <w:b/>
          <w:sz w:val="30"/>
          <w:szCs w:val="30"/>
        </w:rPr>
        <w:t>七</w:t>
      </w:r>
      <w:r w:rsidR="0040769D" w:rsidRPr="00F071BB">
        <w:rPr>
          <w:rFonts w:ascii="仿宋_GB2312" w:eastAsia="仿宋_GB2312" w:hAnsi="仿宋" w:cs="仿宋_GB2312" w:hint="eastAsia"/>
          <w:b/>
          <w:sz w:val="30"/>
          <w:szCs w:val="30"/>
        </w:rPr>
        <w:t>、</w:t>
      </w:r>
      <w:r w:rsidR="00A509EE" w:rsidRPr="00F071BB">
        <w:rPr>
          <w:rFonts w:ascii="仿宋_GB2312" w:eastAsia="仿宋_GB2312" w:hAnsi="仿宋" w:cs="仿宋_GB2312" w:hint="eastAsia"/>
          <w:b/>
          <w:sz w:val="30"/>
          <w:szCs w:val="30"/>
        </w:rPr>
        <w:t>第二批学生搬迁入驻工作圆满完成</w:t>
      </w:r>
    </w:p>
    <w:p w:rsidR="002D3CE1" w:rsidRPr="00F071BB" w:rsidRDefault="00024D58" w:rsidP="00F071BB">
      <w:pPr>
        <w:spacing w:line="58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F071BB">
        <w:rPr>
          <w:rFonts w:ascii="仿宋_GB2312" w:eastAsia="仿宋_GB2312" w:hAnsi="仿宋" w:cs="仿宋_GB2312" w:hint="eastAsia"/>
          <w:sz w:val="30"/>
          <w:szCs w:val="30"/>
        </w:rPr>
        <w:t>校区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管委会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、建设办、配建办会同机械工程学院（人工智能学院）和电气工程学院经过精心准备、周密安排，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圆满完成了第二批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学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生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的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搬迁入驻工作。此次搬迁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涉及学生总数</w:t>
      </w:r>
      <w:r w:rsidR="00151793" w:rsidRPr="00F071BB">
        <w:rPr>
          <w:rFonts w:ascii="仿宋_GB2312" w:eastAsia="仿宋_GB2312" w:hAnsi="仿宋" w:cs="仿宋_GB2312" w:hint="eastAsia"/>
          <w:sz w:val="30"/>
          <w:szCs w:val="30"/>
        </w:rPr>
        <w:t>3476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人，其中男生</w:t>
      </w:r>
      <w:r w:rsidR="00151793" w:rsidRPr="00F071BB">
        <w:rPr>
          <w:rFonts w:ascii="仿宋_GB2312" w:eastAsia="仿宋_GB2312" w:hAnsi="仿宋" w:cs="仿宋_GB2312" w:hint="eastAsia"/>
          <w:sz w:val="30"/>
          <w:szCs w:val="30"/>
        </w:rPr>
        <w:t>2978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人，女生498人，分别入驻7-3#至7-8#等6栋学生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书院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，采取人车分流方式，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分8个批次，动用了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60余趟大巴车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、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30余趟货车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和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12800条编织袋。为确保学生搬迁</w:t>
      </w:r>
      <w:r w:rsidR="0017373A" w:rsidRPr="00F071BB">
        <w:rPr>
          <w:rFonts w:ascii="仿宋_GB2312" w:eastAsia="仿宋_GB2312" w:hAnsi="仿宋" w:cs="仿宋_GB2312" w:hint="eastAsia"/>
          <w:sz w:val="30"/>
          <w:szCs w:val="30"/>
        </w:rPr>
        <w:t>工作安全顺利、平稳有序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建设办和配建办克服了诸多困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难，在搬迁前完成了7-4#至7-8#学生公寓的家具、空调、网络、智能门锁、洗衣洗浴、开水直饮水等设施设备安装以及临时供电线路铺设、热水系统调试</w:t>
      </w:r>
      <w:r w:rsidR="002D3CE1" w:rsidRPr="00F071BB">
        <w:rPr>
          <w:rFonts w:ascii="仿宋_GB2312" w:eastAsia="仿宋_GB2312" w:hAnsi="仿宋" w:cs="仿宋_GB2312" w:hint="eastAsia"/>
          <w:sz w:val="30"/>
          <w:szCs w:val="30"/>
        </w:rPr>
        <w:t>、运动场馆开放</w:t>
      </w:r>
      <w:r w:rsidR="00A509EE" w:rsidRPr="00F071BB">
        <w:rPr>
          <w:rFonts w:ascii="仿宋_GB2312" w:eastAsia="仿宋_GB2312" w:hAnsi="仿宋" w:cs="仿宋_GB2312" w:hint="eastAsia"/>
          <w:sz w:val="30"/>
          <w:szCs w:val="30"/>
        </w:rPr>
        <w:t>等一系列保障工作</w:t>
      </w:r>
      <w:r w:rsidR="002D3CE1" w:rsidRPr="00F071BB">
        <w:rPr>
          <w:rFonts w:ascii="仿宋_GB2312" w:eastAsia="仿宋_GB2312" w:hAnsi="仿宋" w:cs="仿宋_GB2312" w:hint="eastAsia"/>
          <w:sz w:val="30"/>
          <w:szCs w:val="30"/>
        </w:rPr>
        <w:t>。第二批学生搬迁入驻后，新校区学生总数为</w:t>
      </w:r>
      <w:r w:rsidR="00151793" w:rsidRPr="00F071BB">
        <w:rPr>
          <w:rFonts w:ascii="仿宋_GB2312" w:eastAsia="仿宋_GB2312" w:hAnsi="仿宋" w:cs="仿宋_GB2312" w:hint="eastAsia"/>
          <w:sz w:val="30"/>
          <w:szCs w:val="30"/>
        </w:rPr>
        <w:t>5224</w:t>
      </w:r>
      <w:r w:rsidR="002D3CE1" w:rsidRPr="00F071BB">
        <w:rPr>
          <w:rFonts w:ascii="仿宋_GB2312" w:eastAsia="仿宋_GB2312" w:hAnsi="仿宋" w:cs="仿宋_GB2312" w:hint="eastAsia"/>
          <w:sz w:val="30"/>
          <w:szCs w:val="30"/>
        </w:rPr>
        <w:t>人，极大缓解了校本部办学资源紧张局面，为校本部基础设施改造升级创造了条件。</w:t>
      </w:r>
    </w:p>
    <w:p w:rsidR="002D3CE1" w:rsidRPr="00F071BB" w:rsidRDefault="00636865" w:rsidP="00F071BB">
      <w:pPr>
        <w:widowControl/>
        <w:spacing w:line="580" w:lineRule="exact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 w:rsidRPr="00F071BB">
        <w:rPr>
          <w:rFonts w:ascii="仿宋_GB2312" w:eastAsia="仿宋_GB2312" w:hAnsi="仿宋" w:hint="eastAsia"/>
          <w:b/>
          <w:sz w:val="30"/>
          <w:szCs w:val="30"/>
        </w:rPr>
        <w:t>八</w:t>
      </w:r>
      <w:r w:rsidR="0040769D" w:rsidRPr="00F071BB">
        <w:rPr>
          <w:rFonts w:ascii="仿宋_GB2312" w:eastAsia="仿宋_GB2312" w:hAnsi="仿宋" w:hint="eastAsia"/>
          <w:b/>
          <w:sz w:val="30"/>
          <w:szCs w:val="30"/>
        </w:rPr>
        <w:t>、国际工程师学院校区运行</w:t>
      </w:r>
      <w:r w:rsidR="00010156" w:rsidRPr="00F071BB">
        <w:rPr>
          <w:rFonts w:ascii="仿宋_GB2312" w:eastAsia="仿宋_GB2312" w:hAnsi="仿宋" w:hint="eastAsia"/>
          <w:b/>
          <w:sz w:val="30"/>
          <w:szCs w:val="30"/>
        </w:rPr>
        <w:t>总体</w:t>
      </w:r>
      <w:r w:rsidR="0040769D" w:rsidRPr="00F071BB">
        <w:rPr>
          <w:rFonts w:ascii="仿宋_GB2312" w:eastAsia="仿宋_GB2312" w:hAnsi="仿宋" w:hint="eastAsia"/>
          <w:b/>
          <w:sz w:val="30"/>
          <w:szCs w:val="30"/>
        </w:rPr>
        <w:t>平稳有序</w:t>
      </w:r>
    </w:p>
    <w:p w:rsidR="0040769D" w:rsidRDefault="0040769D" w:rsidP="00F071BB">
      <w:pPr>
        <w:spacing w:line="58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F071BB">
        <w:rPr>
          <w:rFonts w:ascii="仿宋_GB2312" w:eastAsia="仿宋_GB2312" w:hAnsi="仿宋" w:cs="仿宋_GB2312" w:hint="eastAsia"/>
          <w:sz w:val="30"/>
          <w:szCs w:val="30"/>
        </w:rPr>
        <w:lastRenderedPageBreak/>
        <w:t>校区管委会严格</w:t>
      </w:r>
      <w:r w:rsidR="00010156" w:rsidRPr="00F071BB">
        <w:rPr>
          <w:rFonts w:ascii="仿宋_GB2312" w:eastAsia="仿宋_GB2312" w:hAnsi="仿宋" w:cs="仿宋_GB2312" w:hint="eastAsia"/>
          <w:sz w:val="30"/>
          <w:szCs w:val="30"/>
        </w:rPr>
        <w:t>落实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《安徽工程大学国际工程师学院校区管理运行办法（试行）》</w:t>
      </w:r>
      <w:r w:rsidR="00010156" w:rsidRPr="00F071BB">
        <w:rPr>
          <w:rFonts w:ascii="仿宋_GB2312" w:eastAsia="仿宋_GB2312" w:hAnsi="仿宋" w:cs="仿宋_GB2312" w:hint="eastAsia"/>
          <w:sz w:val="30"/>
          <w:szCs w:val="30"/>
        </w:rPr>
        <w:t>中有关校区值班值守制度、议事制度、安全督查制度和运行保障制度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，</w:t>
      </w:r>
      <w:r w:rsidR="00483841" w:rsidRPr="00F071BB">
        <w:rPr>
          <w:rFonts w:ascii="仿宋_GB2312" w:eastAsia="仿宋_GB2312" w:hAnsi="仿宋" w:cs="仿宋_GB2312" w:hint="eastAsia"/>
          <w:sz w:val="30"/>
          <w:szCs w:val="30"/>
        </w:rPr>
        <w:t>编制完成了</w:t>
      </w:r>
      <w:r w:rsidR="00F33B23" w:rsidRPr="00F071BB">
        <w:rPr>
          <w:rFonts w:ascii="仿宋_GB2312" w:eastAsia="仿宋_GB2312" w:hAnsi="仿宋" w:cs="仿宋_GB2312" w:hint="eastAsia"/>
          <w:sz w:val="30"/>
          <w:szCs w:val="30"/>
        </w:rPr>
        <w:t>《</w:t>
      </w:r>
      <w:r w:rsidR="00024D58" w:rsidRPr="00F071BB">
        <w:rPr>
          <w:rFonts w:ascii="仿宋_GB2312" w:eastAsia="仿宋_GB2312" w:hAnsi="仿宋" w:cs="仿宋_GB2312" w:hint="eastAsia"/>
          <w:sz w:val="30"/>
          <w:szCs w:val="30"/>
        </w:rPr>
        <w:t>国际工程师学院校区</w:t>
      </w:r>
      <w:r w:rsidR="00F33B23" w:rsidRPr="00F071BB">
        <w:rPr>
          <w:rFonts w:ascii="仿宋_GB2312" w:eastAsia="仿宋_GB2312" w:hAnsi="仿宋" w:cs="仿宋_GB2312" w:hint="eastAsia"/>
          <w:sz w:val="30"/>
          <w:szCs w:val="30"/>
        </w:rPr>
        <w:t>会议室使用管理暂行规定》、</w:t>
      </w:r>
      <w:r w:rsidR="00483841" w:rsidRPr="00F071BB">
        <w:rPr>
          <w:rFonts w:ascii="仿宋_GB2312" w:eastAsia="仿宋_GB2312" w:hAnsi="仿宋" w:cs="仿宋_GB2312" w:hint="eastAsia"/>
          <w:sz w:val="30"/>
          <w:szCs w:val="30"/>
        </w:rPr>
        <w:t>《</w:t>
      </w:r>
      <w:r w:rsidR="00F33B23" w:rsidRPr="00F071BB">
        <w:rPr>
          <w:rFonts w:ascii="仿宋_GB2312" w:eastAsia="仿宋_GB2312" w:hAnsi="仿宋" w:cs="仿宋_GB2312" w:hint="eastAsia"/>
          <w:sz w:val="30"/>
          <w:szCs w:val="30"/>
        </w:rPr>
        <w:t>国际工程师学院校区车辆管理及校门出入管理规定</w:t>
      </w:r>
      <w:r w:rsidR="00483841" w:rsidRPr="00F071BB">
        <w:rPr>
          <w:rFonts w:ascii="仿宋_GB2312" w:eastAsia="仿宋_GB2312" w:hAnsi="仿宋" w:cs="仿宋_GB2312" w:hint="eastAsia"/>
          <w:sz w:val="30"/>
          <w:szCs w:val="30"/>
        </w:rPr>
        <w:t>》</w:t>
      </w:r>
      <w:r w:rsidR="00F33B23" w:rsidRPr="00F071BB">
        <w:rPr>
          <w:rFonts w:ascii="仿宋_GB2312" w:eastAsia="仿宋_GB2312" w:hAnsi="仿宋" w:cs="仿宋_GB2312" w:hint="eastAsia"/>
          <w:sz w:val="30"/>
          <w:szCs w:val="30"/>
        </w:rPr>
        <w:t>等18</w:t>
      </w:r>
      <w:r w:rsidR="00010156" w:rsidRPr="00F071BB">
        <w:rPr>
          <w:rFonts w:ascii="仿宋_GB2312" w:eastAsia="仿宋_GB2312" w:hAnsi="仿宋" w:cs="仿宋_GB2312" w:hint="eastAsia"/>
          <w:sz w:val="30"/>
          <w:szCs w:val="30"/>
        </w:rPr>
        <w:t>项制度文件</w:t>
      </w:r>
      <w:r w:rsidR="00F33B23" w:rsidRPr="00F071BB">
        <w:rPr>
          <w:rFonts w:ascii="仿宋_GB2312" w:eastAsia="仿宋_GB2312" w:hAnsi="仿宋" w:cs="仿宋_GB2312" w:hint="eastAsia"/>
          <w:sz w:val="30"/>
          <w:szCs w:val="30"/>
        </w:rPr>
        <w:t>。校区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疫情防控工作实现常态化，校园物业服务继续保持较高水准，各项教学保障工作及时有力，生活服务保障工作</w:t>
      </w:r>
      <w:r w:rsidR="00EC1846">
        <w:rPr>
          <w:rFonts w:ascii="仿宋_GB2312" w:eastAsia="仿宋_GB2312" w:hAnsi="仿宋" w:cs="仿宋_GB2312" w:hint="eastAsia"/>
          <w:sz w:val="30"/>
          <w:szCs w:val="30"/>
        </w:rPr>
        <w:t>、安全稳定工作</w:t>
      </w:r>
      <w:r w:rsidR="00EC1846" w:rsidRPr="00F071BB">
        <w:rPr>
          <w:rFonts w:ascii="仿宋_GB2312" w:eastAsia="仿宋_GB2312" w:hAnsi="仿宋" w:cs="仿宋_GB2312" w:hint="eastAsia"/>
          <w:sz w:val="30"/>
          <w:szCs w:val="30"/>
        </w:rPr>
        <w:t>稳中有进</w:t>
      </w:r>
      <w:r w:rsidRPr="00F071BB">
        <w:rPr>
          <w:rFonts w:ascii="仿宋_GB2312" w:eastAsia="仿宋_GB2312" w:hAnsi="仿宋" w:cs="仿宋_GB2312" w:hint="eastAsia"/>
          <w:sz w:val="30"/>
          <w:szCs w:val="30"/>
        </w:rPr>
        <w:t>。</w:t>
      </w:r>
      <w:r w:rsidR="002D3CE1" w:rsidRPr="00F071BB">
        <w:rPr>
          <w:rFonts w:ascii="仿宋_GB2312" w:eastAsia="仿宋_GB2312" w:hAnsi="仿宋" w:cs="仿宋_GB2312" w:hint="eastAsia"/>
          <w:sz w:val="30"/>
          <w:szCs w:val="30"/>
        </w:rPr>
        <w:t>针对师生员工关心的食堂饭菜质量价格、宿舍热水供应、超市及水果店商品售价、宿舍网速、校区间公共交通、图书馆灯光照明、自修场所座位预约</w:t>
      </w:r>
      <w:r w:rsidR="00483841" w:rsidRPr="00F071BB">
        <w:rPr>
          <w:rFonts w:ascii="仿宋_GB2312" w:eastAsia="仿宋_GB2312" w:hAnsi="仿宋" w:cs="仿宋_GB2312" w:hint="eastAsia"/>
          <w:sz w:val="30"/>
          <w:szCs w:val="30"/>
        </w:rPr>
        <w:t>和物品存放</w:t>
      </w:r>
      <w:r w:rsidR="002D3CE1" w:rsidRPr="00F071BB">
        <w:rPr>
          <w:rFonts w:ascii="仿宋_GB2312" w:eastAsia="仿宋_GB2312" w:hAnsi="仿宋" w:cs="仿宋_GB2312" w:hint="eastAsia"/>
          <w:sz w:val="30"/>
          <w:szCs w:val="30"/>
        </w:rPr>
        <w:t>、校园快递服务、考研教室设置</w:t>
      </w:r>
      <w:r w:rsidR="00483841" w:rsidRPr="00F071BB">
        <w:rPr>
          <w:rFonts w:ascii="仿宋_GB2312" w:eastAsia="仿宋_GB2312" w:hAnsi="仿宋" w:cs="仿宋_GB2312" w:hint="eastAsia"/>
          <w:sz w:val="30"/>
          <w:szCs w:val="30"/>
        </w:rPr>
        <w:t>、</w:t>
      </w:r>
      <w:r w:rsidR="00483841" w:rsidRPr="00F071BB">
        <w:rPr>
          <w:rFonts w:ascii="仿宋_GB2312" w:eastAsia="仿宋_GB2312" w:hAnsi="仿宋" w:hint="eastAsia"/>
          <w:sz w:val="30"/>
          <w:szCs w:val="30"/>
        </w:rPr>
        <w:t>教室和</w:t>
      </w:r>
      <w:r w:rsidR="00483841" w:rsidRPr="00F071BB">
        <w:rPr>
          <w:rFonts w:ascii="仿宋_GB2312" w:eastAsia="仿宋_GB2312" w:hAnsi="仿宋" w:cs="Times New Roman" w:hint="eastAsia"/>
          <w:sz w:val="30"/>
          <w:szCs w:val="30"/>
        </w:rPr>
        <w:t>实验室空调安装</w:t>
      </w:r>
      <w:r w:rsidR="00483841" w:rsidRPr="00F071BB">
        <w:rPr>
          <w:rFonts w:ascii="仿宋_GB2312" w:eastAsia="仿宋_GB2312" w:hAnsi="仿宋" w:cs="仿宋_GB2312" w:hint="eastAsia"/>
          <w:sz w:val="30"/>
          <w:szCs w:val="30"/>
        </w:rPr>
        <w:t>等一系列民生问题，校区管委会会同建设办、配建办</w:t>
      </w:r>
      <w:r w:rsidR="00010156" w:rsidRPr="00F071BB">
        <w:rPr>
          <w:rFonts w:ascii="仿宋_GB2312" w:eastAsia="仿宋_GB2312" w:hAnsi="仿宋" w:cs="仿宋_GB2312" w:hint="eastAsia"/>
          <w:sz w:val="30"/>
          <w:szCs w:val="30"/>
        </w:rPr>
        <w:t>深入开展调研走访，多次召开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各类</w:t>
      </w:r>
      <w:r w:rsidR="00010156" w:rsidRPr="00F071BB">
        <w:rPr>
          <w:rFonts w:ascii="仿宋_GB2312" w:eastAsia="仿宋_GB2312" w:hAnsi="仿宋" w:cs="仿宋_GB2312" w:hint="eastAsia"/>
          <w:sz w:val="30"/>
          <w:szCs w:val="30"/>
        </w:rPr>
        <w:t>座谈会听取师生意见建议，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认真研究解决方案，主动寻求上级领导和担任市政协委员的老师们的帮助，</w:t>
      </w:r>
      <w:r w:rsidR="00483841" w:rsidRPr="00F071BB">
        <w:rPr>
          <w:rFonts w:ascii="仿宋_GB2312" w:eastAsia="仿宋_GB2312" w:hAnsi="仿宋" w:cs="仿宋_GB2312" w:hint="eastAsia"/>
          <w:sz w:val="30"/>
          <w:szCs w:val="30"/>
        </w:rPr>
        <w:t>约谈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相关责任单位限期整改。经过一段时间的磨合，</w:t>
      </w:r>
      <w:r w:rsidR="002D3CE1" w:rsidRPr="00F071BB">
        <w:rPr>
          <w:rFonts w:ascii="仿宋_GB2312" w:eastAsia="仿宋_GB2312" w:hAnsi="仿宋" w:cs="仿宋_GB2312" w:hint="eastAsia"/>
          <w:sz w:val="30"/>
          <w:szCs w:val="30"/>
        </w:rPr>
        <w:t>目前校区运行</w:t>
      </w:r>
      <w:r w:rsidR="000F320F" w:rsidRPr="00F071BB">
        <w:rPr>
          <w:rFonts w:ascii="仿宋_GB2312" w:eastAsia="仿宋_GB2312" w:hAnsi="仿宋" w:cs="仿宋_GB2312" w:hint="eastAsia"/>
          <w:sz w:val="30"/>
          <w:szCs w:val="30"/>
        </w:rPr>
        <w:t>总体</w:t>
      </w:r>
      <w:r w:rsidR="002D3CE1" w:rsidRPr="00F071BB">
        <w:rPr>
          <w:rFonts w:ascii="仿宋_GB2312" w:eastAsia="仿宋_GB2312" w:hAnsi="仿宋" w:cs="仿宋_GB2312" w:hint="eastAsia"/>
          <w:sz w:val="30"/>
          <w:szCs w:val="30"/>
        </w:rPr>
        <w:t>平稳有序。</w:t>
      </w:r>
    </w:p>
    <w:p w:rsidR="00A823E0" w:rsidRPr="00A823E0" w:rsidRDefault="00A823E0" w:rsidP="00A823E0">
      <w:pPr>
        <w:widowControl/>
        <w:spacing w:line="580" w:lineRule="exact"/>
        <w:ind w:firstLineChars="200" w:firstLine="602"/>
        <w:jc w:val="left"/>
        <w:rPr>
          <w:rFonts w:ascii="仿宋_GB2312" w:eastAsia="仿宋_GB2312" w:hAnsi="仿宋" w:cs="仿宋_GB2312"/>
          <w:b/>
          <w:sz w:val="30"/>
          <w:szCs w:val="30"/>
        </w:rPr>
      </w:pPr>
      <w:r w:rsidRPr="00A823E0">
        <w:rPr>
          <w:rFonts w:ascii="仿宋_GB2312" w:eastAsia="仿宋_GB2312" w:hAnsi="仿宋" w:cs="仿宋_GB2312" w:hint="eastAsia"/>
          <w:b/>
          <w:sz w:val="30"/>
          <w:szCs w:val="30"/>
        </w:rPr>
        <w:t>九、校区绿色、生态、节约型校园建设稳步推进</w:t>
      </w:r>
    </w:p>
    <w:p w:rsidR="00A823E0" w:rsidRPr="00A823E0" w:rsidRDefault="00A823E0" w:rsidP="00A823E0">
      <w:pPr>
        <w:spacing w:line="360" w:lineRule="auto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A823E0">
        <w:rPr>
          <w:rFonts w:ascii="仿宋_GB2312" w:eastAsia="仿宋_GB2312" w:hAnsi="仿宋" w:cs="仿宋_GB2312" w:hint="eastAsia"/>
          <w:sz w:val="30"/>
          <w:szCs w:val="30"/>
        </w:rPr>
        <w:t>校区管委会认真学习、贯彻习近平生态文明思想，教育引导师生员工厚植绿色发展理念，持续推进绿色校园创建。运用校内外各类电子屏幕，进行生态文明宣传教育；召开主题党日活动，教育引导党员同志树立绿色发展理念；开展“垃圾不落地、校园更美丽”劳动实践活动，引导师生员工积极参与保护环境行动；</w:t>
      </w:r>
      <w:r w:rsidR="007B2DF2" w:rsidRPr="00A823E0">
        <w:rPr>
          <w:rFonts w:ascii="仿宋_GB2312" w:eastAsia="仿宋_GB2312" w:hAnsi="仿宋" w:cs="仿宋_GB2312" w:hint="eastAsia"/>
          <w:sz w:val="30"/>
          <w:szCs w:val="30"/>
        </w:rPr>
        <w:t>制作国际工程师学院校区“践行绿色环保理念、助力生态文明建设”电子宣传册</w:t>
      </w:r>
      <w:r w:rsidR="007B2DF2">
        <w:rPr>
          <w:rFonts w:ascii="仿宋_GB2312" w:eastAsia="仿宋_GB2312" w:hAnsi="仿宋" w:cs="仿宋_GB2312" w:hint="eastAsia"/>
          <w:sz w:val="30"/>
          <w:szCs w:val="30"/>
        </w:rPr>
        <w:t>，</w:t>
      </w:r>
      <w:r w:rsidR="007B2DF2" w:rsidRPr="00A823E0">
        <w:rPr>
          <w:rFonts w:ascii="仿宋_GB2312" w:eastAsia="仿宋_GB2312" w:hAnsi="仿宋" w:cs="仿宋_GB2312" w:hint="eastAsia"/>
          <w:sz w:val="30"/>
          <w:szCs w:val="30"/>
        </w:rPr>
        <w:t>组织学生社团开展“垃圾分类齐参与、绿色文明我践行”主题教育实践活动</w:t>
      </w:r>
      <w:r w:rsidR="007B2DF2"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A823E0">
        <w:rPr>
          <w:rFonts w:ascii="仿宋_GB2312" w:eastAsia="仿宋_GB2312" w:hAnsi="仿宋" w:cs="仿宋_GB2312" w:hint="eastAsia"/>
          <w:sz w:val="30"/>
          <w:szCs w:val="30"/>
        </w:rPr>
        <w:t>签署“践行绿色发展理念，建设节约型、生态型国</w:t>
      </w:r>
      <w:r w:rsidRPr="00A823E0">
        <w:rPr>
          <w:rFonts w:ascii="仿宋_GB2312" w:eastAsia="仿宋_GB2312" w:hAnsi="仿宋" w:cs="仿宋_GB2312" w:hint="eastAsia"/>
          <w:sz w:val="30"/>
          <w:szCs w:val="30"/>
        </w:rPr>
        <w:lastRenderedPageBreak/>
        <w:t>际工程师学院”承诺书</w:t>
      </w:r>
      <w:r w:rsidR="007B2DF2">
        <w:rPr>
          <w:rFonts w:ascii="仿宋_GB2312" w:eastAsia="仿宋_GB2312" w:hAnsi="仿宋" w:cs="仿宋_GB2312" w:hint="eastAsia"/>
          <w:sz w:val="30"/>
          <w:szCs w:val="30"/>
        </w:rPr>
        <w:t>，</w:t>
      </w:r>
      <w:r w:rsidRPr="00A823E0">
        <w:rPr>
          <w:rFonts w:ascii="仿宋_GB2312" w:eastAsia="仿宋_GB2312" w:hAnsi="仿宋" w:cs="仿宋_GB2312" w:hint="eastAsia"/>
          <w:sz w:val="30"/>
          <w:szCs w:val="30"/>
        </w:rPr>
        <w:t>用实际行动守护美好校园；完善“能源管理体系建设”，对基础数据进行分析汇总，制定符合新校区发展的节能减耗制度，</w:t>
      </w:r>
      <w:r w:rsidR="007B2DF2">
        <w:rPr>
          <w:rFonts w:ascii="仿宋_GB2312" w:eastAsia="仿宋_GB2312" w:hAnsi="仿宋" w:cs="仿宋_GB2312" w:hint="eastAsia"/>
          <w:sz w:val="30"/>
          <w:szCs w:val="30"/>
        </w:rPr>
        <w:t>编制</w:t>
      </w:r>
      <w:r w:rsidRPr="00A823E0">
        <w:rPr>
          <w:rFonts w:ascii="仿宋_GB2312" w:eastAsia="仿宋_GB2312" w:hAnsi="仿宋" w:cs="仿宋_GB2312" w:hint="eastAsia"/>
          <w:sz w:val="30"/>
          <w:szCs w:val="30"/>
        </w:rPr>
        <w:t>了《国际工程师学院校区节约型校园建设方案》、《国际工</w:t>
      </w:r>
      <w:r w:rsidR="00367543">
        <w:rPr>
          <w:rFonts w:ascii="仿宋_GB2312" w:eastAsia="仿宋_GB2312" w:hAnsi="仿宋" w:cs="仿宋_GB2312" w:hint="eastAsia"/>
          <w:sz w:val="30"/>
          <w:szCs w:val="30"/>
        </w:rPr>
        <w:t>程师学院校区空调使用管理规定》、《国际工程师学院校区水电管理实施细则</w:t>
      </w:r>
      <w:r w:rsidRPr="00A823E0">
        <w:rPr>
          <w:rFonts w:ascii="仿宋_GB2312" w:eastAsia="仿宋_GB2312" w:hAnsi="仿宋" w:cs="仿宋_GB2312" w:hint="eastAsia"/>
          <w:sz w:val="30"/>
          <w:szCs w:val="30"/>
        </w:rPr>
        <w:t>》等一系列绿色校园建设的管理制度。</w:t>
      </w:r>
    </w:p>
    <w:p w:rsidR="0040769D" w:rsidRPr="00F071BB" w:rsidRDefault="00A823E0" w:rsidP="00F071BB">
      <w:pPr>
        <w:pStyle w:val="11"/>
        <w:spacing w:line="58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十</w:t>
      </w:r>
      <w:r w:rsidR="00716C5A" w:rsidRPr="00F071BB">
        <w:rPr>
          <w:rFonts w:ascii="仿宋_GB2312" w:eastAsia="仿宋_GB2312" w:hAnsi="仿宋" w:hint="eastAsia"/>
          <w:b/>
          <w:sz w:val="30"/>
          <w:szCs w:val="30"/>
        </w:rPr>
        <w:t>、</w:t>
      </w:r>
      <w:r w:rsidR="0040769D" w:rsidRPr="00F071BB">
        <w:rPr>
          <w:rFonts w:ascii="仿宋_GB2312" w:eastAsia="仿宋_GB2312" w:hAnsi="仿宋" w:hint="eastAsia"/>
          <w:b/>
          <w:sz w:val="30"/>
          <w:szCs w:val="30"/>
        </w:rPr>
        <w:t>党风廉政建设工作常抓不懈、落到实处</w:t>
      </w:r>
    </w:p>
    <w:p w:rsidR="009515CE" w:rsidRDefault="002F0EE4" w:rsidP="00A823E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071BB">
        <w:rPr>
          <w:rFonts w:ascii="仿宋_GB2312" w:eastAsia="仿宋_GB2312" w:hAnsi="仿宋" w:hint="eastAsia"/>
          <w:sz w:val="30"/>
          <w:szCs w:val="30"/>
        </w:rPr>
        <w:t>严格贯彻落实上级关于党风廉政建设和反腐败工作的部署和要求，在</w:t>
      </w:r>
      <w:r w:rsidR="00024D58" w:rsidRPr="00F071BB">
        <w:rPr>
          <w:rFonts w:ascii="仿宋_GB2312" w:eastAsia="仿宋_GB2312" w:hAnsi="仿宋" w:hint="eastAsia"/>
          <w:sz w:val="30"/>
          <w:szCs w:val="30"/>
        </w:rPr>
        <w:t>政治上、思想上</w:t>
      </w:r>
      <w:r w:rsidRPr="00F071BB">
        <w:rPr>
          <w:rFonts w:ascii="仿宋_GB2312" w:eastAsia="仿宋_GB2312" w:hAnsi="仿宋" w:hint="eastAsia"/>
          <w:sz w:val="30"/>
          <w:szCs w:val="30"/>
        </w:rPr>
        <w:t>和行动上与党中央保持高度一致，认真学习党风廉政建设方面的理论、法规，廉洁奉公，模范遵守各项党风廉政、监督制度，自觉抵制各种不正之风，并敢于同违法、违纪行为和腐败现象作斗争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。编制</w:t>
      </w:r>
      <w:r w:rsidRPr="00F071BB">
        <w:rPr>
          <w:rFonts w:ascii="仿宋_GB2312" w:eastAsia="仿宋_GB2312" w:hAnsi="仿宋" w:hint="eastAsia"/>
          <w:sz w:val="30"/>
          <w:szCs w:val="30"/>
        </w:rPr>
        <w:t>《国际工程师学院校区管理委员会廉政建设暂行规定》，把党风廉政监督工作纳入日常工作，强化对干部职工的监督管理，防微杜渐，防患于未然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。召开集体</w:t>
      </w:r>
      <w:r w:rsidRPr="00F071BB">
        <w:rPr>
          <w:rFonts w:ascii="仿宋_GB2312" w:eastAsia="仿宋_GB2312" w:hAnsi="仿宋" w:hint="eastAsia"/>
          <w:sz w:val="30"/>
          <w:szCs w:val="30"/>
        </w:rPr>
        <w:t>廉政谈话会，持续开展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甲乙双</w:t>
      </w:r>
      <w:r w:rsidRPr="00F071BB">
        <w:rPr>
          <w:rFonts w:ascii="仿宋_GB2312" w:eastAsia="仿宋_GB2312" w:hAnsi="仿宋" w:hint="eastAsia"/>
          <w:sz w:val="30"/>
          <w:szCs w:val="30"/>
        </w:rPr>
        <w:t>方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及</w:t>
      </w:r>
      <w:r w:rsidRPr="00F071BB">
        <w:rPr>
          <w:rFonts w:ascii="仿宋_GB2312" w:eastAsia="仿宋_GB2312" w:hAnsi="仿宋" w:hint="eastAsia"/>
          <w:sz w:val="30"/>
          <w:szCs w:val="30"/>
        </w:rPr>
        <w:t>监理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单位的</w:t>
      </w:r>
      <w:r w:rsidRPr="00F071BB">
        <w:rPr>
          <w:rFonts w:ascii="仿宋_GB2312" w:eastAsia="仿宋_GB2312" w:hAnsi="仿宋" w:hint="eastAsia"/>
          <w:sz w:val="30"/>
          <w:szCs w:val="30"/>
        </w:rPr>
        <w:t>集体廉政谈话和廉洁承诺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。</w:t>
      </w:r>
      <w:r w:rsidRPr="00F071BB">
        <w:rPr>
          <w:rFonts w:ascii="仿宋_GB2312" w:eastAsia="仿宋_GB2312" w:hAnsi="仿宋" w:hint="eastAsia"/>
          <w:sz w:val="30"/>
          <w:szCs w:val="30"/>
        </w:rPr>
        <w:t>认真落实谈心谈话制度，积极开展预防职务犯罪活动，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 xml:space="preserve">通过节点提醒、定期约谈、公开承诺、开展批评与自我批评等方式，不断提高员工自律意识，实现廉政风险点全程管控，杜绝 </w:t>
      </w:r>
      <w:r w:rsidRPr="00F071BB">
        <w:rPr>
          <w:rFonts w:ascii="仿宋_GB2312" w:eastAsia="仿宋_GB2312" w:hAnsi="仿宋" w:hint="eastAsia"/>
          <w:sz w:val="30"/>
          <w:szCs w:val="30"/>
        </w:rPr>
        <w:t>“楼房建起来，干部倒下去”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的现象出现。</w:t>
      </w:r>
      <w:r w:rsidRPr="00F071BB">
        <w:rPr>
          <w:rFonts w:ascii="仿宋_GB2312" w:eastAsia="仿宋_GB2312" w:hAnsi="仿宋" w:hint="eastAsia"/>
          <w:sz w:val="30"/>
          <w:szCs w:val="30"/>
        </w:rPr>
        <w:t>严格执行个人重大事项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报告制度</w:t>
      </w:r>
      <w:r w:rsidRPr="00F071BB">
        <w:rPr>
          <w:rFonts w:ascii="仿宋_GB2312" w:eastAsia="仿宋_GB2312" w:hAnsi="仿宋" w:hint="eastAsia"/>
          <w:sz w:val="30"/>
          <w:szCs w:val="30"/>
        </w:rPr>
        <w:t>，重视八小时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之</w:t>
      </w:r>
      <w:r w:rsidRPr="00F071BB">
        <w:rPr>
          <w:rFonts w:ascii="仿宋_GB2312" w:eastAsia="仿宋_GB2312" w:hAnsi="仿宋" w:hint="eastAsia"/>
          <w:sz w:val="30"/>
          <w:szCs w:val="30"/>
        </w:rPr>
        <w:t>外党风廉政</w:t>
      </w:r>
      <w:r w:rsidR="000F320F" w:rsidRPr="00F071BB">
        <w:rPr>
          <w:rFonts w:ascii="仿宋_GB2312" w:eastAsia="仿宋_GB2312" w:hAnsi="仿宋" w:hint="eastAsia"/>
          <w:sz w:val="30"/>
          <w:szCs w:val="30"/>
        </w:rPr>
        <w:t>建设</w:t>
      </w:r>
      <w:r w:rsidRPr="00F071BB">
        <w:rPr>
          <w:rFonts w:ascii="仿宋_GB2312" w:eastAsia="仿宋_GB2312" w:hAnsi="仿宋" w:hint="eastAsia"/>
          <w:sz w:val="30"/>
          <w:szCs w:val="30"/>
        </w:rPr>
        <w:t>自查自纠，</w:t>
      </w:r>
      <w:r w:rsidR="0042359E" w:rsidRPr="00F071BB">
        <w:rPr>
          <w:rFonts w:ascii="仿宋_GB2312" w:eastAsia="仿宋_GB2312" w:hAnsi="仿宋" w:hint="eastAsia"/>
          <w:sz w:val="30"/>
          <w:szCs w:val="30"/>
        </w:rPr>
        <w:t>加强师德师风建设，</w:t>
      </w:r>
      <w:r w:rsidR="00A823E0">
        <w:rPr>
          <w:rFonts w:ascii="仿宋_GB2312" w:eastAsia="仿宋_GB2312" w:hAnsi="仿宋" w:hint="eastAsia"/>
          <w:sz w:val="30"/>
          <w:szCs w:val="30"/>
        </w:rPr>
        <w:t>及时纠正工作中的缺点和错误，自觉接受广大群众的监督。</w:t>
      </w:r>
    </w:p>
    <w:p w:rsidR="007B2DF2" w:rsidRDefault="007B2DF2" w:rsidP="00A823E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7B2DF2" w:rsidRDefault="007B2DF2" w:rsidP="00A823E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C706FB" w:rsidRPr="00A823E0" w:rsidRDefault="00C706FB" w:rsidP="00A823E0">
      <w:p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sectPr w:rsidR="00C706FB" w:rsidRPr="00A823E0" w:rsidSect="00D02B16">
      <w:footerReference w:type="default" r:id="rId8"/>
      <w:pgSz w:w="11906" w:h="16838"/>
      <w:pgMar w:top="1440" w:right="1246" w:bottom="1440" w:left="18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4" w:rsidRDefault="00F02174" w:rsidP="00E717E5">
      <w:r>
        <w:separator/>
      </w:r>
    </w:p>
  </w:endnote>
  <w:endnote w:type="continuationSeparator" w:id="0">
    <w:p w:rsidR="00F02174" w:rsidRDefault="00F02174" w:rsidP="00E7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720"/>
      <w:docPartObj>
        <w:docPartGallery w:val="Page Numbers (Bottom of Page)"/>
        <w:docPartUnique/>
      </w:docPartObj>
    </w:sdtPr>
    <w:sdtEndPr>
      <w:rPr>
        <w:rFonts w:ascii="黑体" w:eastAsia="黑体" w:hAnsi="黑体"/>
        <w:b/>
        <w:sz w:val="21"/>
        <w:szCs w:val="21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黑体" w:eastAsia="黑体" w:hAnsi="黑体"/>
            <w:b/>
            <w:sz w:val="21"/>
            <w:szCs w:val="21"/>
          </w:rPr>
        </w:sdtEndPr>
        <w:sdtContent>
          <w:p w:rsidR="004573F4" w:rsidRPr="00735C71" w:rsidRDefault="00735C71">
            <w:pPr>
              <w:pStyle w:val="a5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735C71">
              <w:rPr>
                <w:rFonts w:ascii="黑体" w:eastAsia="黑体" w:hAnsi="黑体" w:hint="eastAsia"/>
                <w:b/>
                <w:sz w:val="21"/>
                <w:szCs w:val="21"/>
              </w:rPr>
              <w:t>第</w:t>
            </w:r>
            <w:r w:rsidR="00C25D29" w:rsidRPr="00735C71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 w:rsidR="004573F4" w:rsidRPr="00735C71">
              <w:rPr>
                <w:rFonts w:ascii="黑体" w:eastAsia="黑体" w:hAnsi="黑体"/>
                <w:b/>
                <w:sz w:val="21"/>
                <w:szCs w:val="21"/>
              </w:rPr>
              <w:instrText>PAGE</w:instrText>
            </w:r>
            <w:r w:rsidR="00C25D29" w:rsidRPr="00735C71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A50D25">
              <w:rPr>
                <w:rFonts w:ascii="黑体" w:eastAsia="黑体" w:hAnsi="黑体"/>
                <w:b/>
                <w:noProof/>
                <w:sz w:val="21"/>
                <w:szCs w:val="21"/>
              </w:rPr>
              <w:t>1</w:t>
            </w:r>
            <w:r w:rsidR="00C25D29" w:rsidRPr="00735C71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 w:rsidRPr="00735C71">
              <w:rPr>
                <w:rFonts w:ascii="黑体" w:eastAsia="黑体" w:hAnsi="黑体" w:hint="eastAsia"/>
                <w:b/>
                <w:sz w:val="21"/>
                <w:szCs w:val="21"/>
              </w:rPr>
              <w:t>页</w:t>
            </w:r>
            <w:r w:rsidRPr="00735C71">
              <w:rPr>
                <w:rFonts w:ascii="黑体" w:eastAsia="黑体" w:hAnsi="黑体" w:hint="eastAsia"/>
                <w:b/>
                <w:sz w:val="21"/>
                <w:szCs w:val="21"/>
                <w:lang w:val="zh-CN"/>
              </w:rPr>
              <w:t>，共</w:t>
            </w:r>
            <w:r w:rsidR="00C25D29" w:rsidRPr="00735C71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 w:rsidR="004573F4" w:rsidRPr="00735C71">
              <w:rPr>
                <w:rFonts w:ascii="黑体" w:eastAsia="黑体" w:hAnsi="黑体"/>
                <w:b/>
                <w:sz w:val="21"/>
                <w:szCs w:val="21"/>
              </w:rPr>
              <w:instrText>NUMPAGES</w:instrText>
            </w:r>
            <w:r w:rsidR="00C25D29" w:rsidRPr="00735C71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A50D25">
              <w:rPr>
                <w:rFonts w:ascii="黑体" w:eastAsia="黑体" w:hAnsi="黑体"/>
                <w:b/>
                <w:noProof/>
                <w:sz w:val="21"/>
                <w:szCs w:val="21"/>
              </w:rPr>
              <w:t>6</w:t>
            </w:r>
            <w:r w:rsidR="00C25D29" w:rsidRPr="00735C71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 w:rsidRPr="00735C71">
              <w:rPr>
                <w:rFonts w:ascii="黑体" w:eastAsia="黑体" w:hAnsi="黑体" w:hint="eastAsia"/>
                <w:b/>
                <w:sz w:val="21"/>
                <w:szCs w:val="21"/>
              </w:rPr>
              <w:t>页</w:t>
            </w:r>
          </w:p>
        </w:sdtContent>
      </w:sdt>
    </w:sdtContent>
  </w:sdt>
  <w:p w:rsidR="001A6CC3" w:rsidRDefault="001A6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4" w:rsidRDefault="00F02174" w:rsidP="00E717E5">
      <w:r>
        <w:separator/>
      </w:r>
    </w:p>
  </w:footnote>
  <w:footnote w:type="continuationSeparator" w:id="0">
    <w:p w:rsidR="00F02174" w:rsidRDefault="00F02174" w:rsidP="00E7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F84EA5"/>
    <w:multiLevelType w:val="singleLevel"/>
    <w:tmpl w:val="D6F84E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7772CC9"/>
    <w:multiLevelType w:val="hybridMultilevel"/>
    <w:tmpl w:val="BE1AA14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4B2615"/>
    <w:multiLevelType w:val="singleLevel"/>
    <w:tmpl w:val="594B2615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631977C5"/>
    <w:multiLevelType w:val="hybridMultilevel"/>
    <w:tmpl w:val="E6DC39EA"/>
    <w:lvl w:ilvl="0" w:tplc="04090005">
      <w:start w:val="1"/>
      <w:numFmt w:val="bullet"/>
      <w:lvlText w:val="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7E5"/>
    <w:rsid w:val="0000413E"/>
    <w:rsid w:val="00010156"/>
    <w:rsid w:val="00010C7A"/>
    <w:rsid w:val="00012699"/>
    <w:rsid w:val="0001385F"/>
    <w:rsid w:val="00023F5C"/>
    <w:rsid w:val="00024D58"/>
    <w:rsid w:val="0003378F"/>
    <w:rsid w:val="00037720"/>
    <w:rsid w:val="00044B83"/>
    <w:rsid w:val="00045940"/>
    <w:rsid w:val="00051B22"/>
    <w:rsid w:val="00054DBE"/>
    <w:rsid w:val="00057BF2"/>
    <w:rsid w:val="00065691"/>
    <w:rsid w:val="0007019F"/>
    <w:rsid w:val="00070884"/>
    <w:rsid w:val="000724EE"/>
    <w:rsid w:val="000753A2"/>
    <w:rsid w:val="000856E5"/>
    <w:rsid w:val="000974D0"/>
    <w:rsid w:val="000A3AA9"/>
    <w:rsid w:val="000A481F"/>
    <w:rsid w:val="000B1D07"/>
    <w:rsid w:val="000B5005"/>
    <w:rsid w:val="000B5324"/>
    <w:rsid w:val="000B6FBC"/>
    <w:rsid w:val="000C478B"/>
    <w:rsid w:val="000D4B64"/>
    <w:rsid w:val="000D5C37"/>
    <w:rsid w:val="000D770F"/>
    <w:rsid w:val="000E6F47"/>
    <w:rsid w:val="000F320F"/>
    <w:rsid w:val="0010119B"/>
    <w:rsid w:val="00120850"/>
    <w:rsid w:val="001214A3"/>
    <w:rsid w:val="00122443"/>
    <w:rsid w:val="001354CD"/>
    <w:rsid w:val="00140AD2"/>
    <w:rsid w:val="00142481"/>
    <w:rsid w:val="00143F98"/>
    <w:rsid w:val="0014790A"/>
    <w:rsid w:val="00147AAE"/>
    <w:rsid w:val="00151585"/>
    <w:rsid w:val="00151793"/>
    <w:rsid w:val="00156249"/>
    <w:rsid w:val="0015708A"/>
    <w:rsid w:val="001631BC"/>
    <w:rsid w:val="0017373A"/>
    <w:rsid w:val="0017385F"/>
    <w:rsid w:val="00174F1B"/>
    <w:rsid w:val="00182E1D"/>
    <w:rsid w:val="00185B07"/>
    <w:rsid w:val="001879AC"/>
    <w:rsid w:val="001960EF"/>
    <w:rsid w:val="001A419C"/>
    <w:rsid w:val="001A4DA8"/>
    <w:rsid w:val="001A6CC3"/>
    <w:rsid w:val="001A776E"/>
    <w:rsid w:val="001B4D46"/>
    <w:rsid w:val="001B535A"/>
    <w:rsid w:val="001B68A8"/>
    <w:rsid w:val="001B7B8C"/>
    <w:rsid w:val="001C141E"/>
    <w:rsid w:val="001C1CD1"/>
    <w:rsid w:val="001D07C1"/>
    <w:rsid w:val="001D1310"/>
    <w:rsid w:val="001D4B5A"/>
    <w:rsid w:val="001E3153"/>
    <w:rsid w:val="001F0853"/>
    <w:rsid w:val="001F0917"/>
    <w:rsid w:val="001F285D"/>
    <w:rsid w:val="001F4236"/>
    <w:rsid w:val="001F6801"/>
    <w:rsid w:val="002031FF"/>
    <w:rsid w:val="00203777"/>
    <w:rsid w:val="00206609"/>
    <w:rsid w:val="00214C10"/>
    <w:rsid w:val="00215132"/>
    <w:rsid w:val="00220B14"/>
    <w:rsid w:val="0022421E"/>
    <w:rsid w:val="00231928"/>
    <w:rsid w:val="0024202A"/>
    <w:rsid w:val="0024610F"/>
    <w:rsid w:val="002466B6"/>
    <w:rsid w:val="00250683"/>
    <w:rsid w:val="00257915"/>
    <w:rsid w:val="00270C8C"/>
    <w:rsid w:val="00277C83"/>
    <w:rsid w:val="00280D8E"/>
    <w:rsid w:val="00282C5D"/>
    <w:rsid w:val="00285DF7"/>
    <w:rsid w:val="002933AE"/>
    <w:rsid w:val="002B004F"/>
    <w:rsid w:val="002B24C2"/>
    <w:rsid w:val="002B2E63"/>
    <w:rsid w:val="002C1599"/>
    <w:rsid w:val="002C3000"/>
    <w:rsid w:val="002D047B"/>
    <w:rsid w:val="002D125E"/>
    <w:rsid w:val="002D3CE1"/>
    <w:rsid w:val="002D69C8"/>
    <w:rsid w:val="002D6B82"/>
    <w:rsid w:val="002D6C57"/>
    <w:rsid w:val="002E5217"/>
    <w:rsid w:val="002F0EE4"/>
    <w:rsid w:val="002F3427"/>
    <w:rsid w:val="00303182"/>
    <w:rsid w:val="0030651F"/>
    <w:rsid w:val="00310463"/>
    <w:rsid w:val="00315133"/>
    <w:rsid w:val="003216AF"/>
    <w:rsid w:val="00341990"/>
    <w:rsid w:val="00342256"/>
    <w:rsid w:val="00356DA1"/>
    <w:rsid w:val="003572E3"/>
    <w:rsid w:val="003576E5"/>
    <w:rsid w:val="003660F6"/>
    <w:rsid w:val="00367543"/>
    <w:rsid w:val="003737C3"/>
    <w:rsid w:val="00373D81"/>
    <w:rsid w:val="003863E8"/>
    <w:rsid w:val="00390016"/>
    <w:rsid w:val="00390CC2"/>
    <w:rsid w:val="003937B1"/>
    <w:rsid w:val="003A4640"/>
    <w:rsid w:val="003B6472"/>
    <w:rsid w:val="003B7CD3"/>
    <w:rsid w:val="003B7D3E"/>
    <w:rsid w:val="003C1D36"/>
    <w:rsid w:val="003C7DAD"/>
    <w:rsid w:val="003D0916"/>
    <w:rsid w:val="003D4211"/>
    <w:rsid w:val="003D5F19"/>
    <w:rsid w:val="003D6674"/>
    <w:rsid w:val="003D6788"/>
    <w:rsid w:val="003E5C01"/>
    <w:rsid w:val="003F1059"/>
    <w:rsid w:val="003F2C6B"/>
    <w:rsid w:val="003F403B"/>
    <w:rsid w:val="003F72BC"/>
    <w:rsid w:val="0040769D"/>
    <w:rsid w:val="00410DB0"/>
    <w:rsid w:val="0041529F"/>
    <w:rsid w:val="0042359E"/>
    <w:rsid w:val="00430EC8"/>
    <w:rsid w:val="0043324E"/>
    <w:rsid w:val="00437FB4"/>
    <w:rsid w:val="00451C7C"/>
    <w:rsid w:val="00453AA7"/>
    <w:rsid w:val="004573F4"/>
    <w:rsid w:val="00457740"/>
    <w:rsid w:val="00476224"/>
    <w:rsid w:val="00480B66"/>
    <w:rsid w:val="0048201F"/>
    <w:rsid w:val="00483841"/>
    <w:rsid w:val="00485716"/>
    <w:rsid w:val="00487A47"/>
    <w:rsid w:val="00494A9F"/>
    <w:rsid w:val="004A1802"/>
    <w:rsid w:val="004B3216"/>
    <w:rsid w:val="004B6B46"/>
    <w:rsid w:val="004C0B92"/>
    <w:rsid w:val="004C1BB0"/>
    <w:rsid w:val="004D24B4"/>
    <w:rsid w:val="004D2B2D"/>
    <w:rsid w:val="004D40E7"/>
    <w:rsid w:val="004D63AB"/>
    <w:rsid w:val="004D687E"/>
    <w:rsid w:val="004D6EDF"/>
    <w:rsid w:val="004D6EFE"/>
    <w:rsid w:val="004E3CFD"/>
    <w:rsid w:val="004F0388"/>
    <w:rsid w:val="004F0BF5"/>
    <w:rsid w:val="004F5A1B"/>
    <w:rsid w:val="005047B5"/>
    <w:rsid w:val="005055FA"/>
    <w:rsid w:val="0050612B"/>
    <w:rsid w:val="00514E59"/>
    <w:rsid w:val="00515FB4"/>
    <w:rsid w:val="0052224A"/>
    <w:rsid w:val="00522ED7"/>
    <w:rsid w:val="005233B8"/>
    <w:rsid w:val="0055170F"/>
    <w:rsid w:val="00556697"/>
    <w:rsid w:val="005766D5"/>
    <w:rsid w:val="00583DC0"/>
    <w:rsid w:val="005A53AF"/>
    <w:rsid w:val="005B414C"/>
    <w:rsid w:val="005D025B"/>
    <w:rsid w:val="005F0384"/>
    <w:rsid w:val="005F2103"/>
    <w:rsid w:val="005F48DE"/>
    <w:rsid w:val="00604440"/>
    <w:rsid w:val="00606271"/>
    <w:rsid w:val="006070D5"/>
    <w:rsid w:val="0061059E"/>
    <w:rsid w:val="00612A06"/>
    <w:rsid w:val="006144B1"/>
    <w:rsid w:val="00614F81"/>
    <w:rsid w:val="006161F3"/>
    <w:rsid w:val="006216A7"/>
    <w:rsid w:val="00622BC5"/>
    <w:rsid w:val="00622F0B"/>
    <w:rsid w:val="006317CF"/>
    <w:rsid w:val="00634D95"/>
    <w:rsid w:val="00636865"/>
    <w:rsid w:val="0064083A"/>
    <w:rsid w:val="00641D34"/>
    <w:rsid w:val="00642437"/>
    <w:rsid w:val="0065518C"/>
    <w:rsid w:val="00656289"/>
    <w:rsid w:val="00656CF2"/>
    <w:rsid w:val="00656F20"/>
    <w:rsid w:val="00661A75"/>
    <w:rsid w:val="006761A9"/>
    <w:rsid w:val="00690F53"/>
    <w:rsid w:val="006A2EC2"/>
    <w:rsid w:val="006B64C6"/>
    <w:rsid w:val="006C1834"/>
    <w:rsid w:val="006C192F"/>
    <w:rsid w:val="006D39DA"/>
    <w:rsid w:val="006D5F6C"/>
    <w:rsid w:val="006D6B41"/>
    <w:rsid w:val="006F314A"/>
    <w:rsid w:val="0070348A"/>
    <w:rsid w:val="00707572"/>
    <w:rsid w:val="00714467"/>
    <w:rsid w:val="007164BD"/>
    <w:rsid w:val="00716C5A"/>
    <w:rsid w:val="007236CD"/>
    <w:rsid w:val="00725FBB"/>
    <w:rsid w:val="0073289E"/>
    <w:rsid w:val="00735C71"/>
    <w:rsid w:val="0074235E"/>
    <w:rsid w:val="007909E1"/>
    <w:rsid w:val="00792C8D"/>
    <w:rsid w:val="0079425F"/>
    <w:rsid w:val="00794784"/>
    <w:rsid w:val="007A2DE0"/>
    <w:rsid w:val="007A4366"/>
    <w:rsid w:val="007A658C"/>
    <w:rsid w:val="007B2DF2"/>
    <w:rsid w:val="007B3917"/>
    <w:rsid w:val="007B3FAC"/>
    <w:rsid w:val="007B4088"/>
    <w:rsid w:val="007B5950"/>
    <w:rsid w:val="007C2D19"/>
    <w:rsid w:val="007C5531"/>
    <w:rsid w:val="007E2F0F"/>
    <w:rsid w:val="007F158E"/>
    <w:rsid w:val="008174C1"/>
    <w:rsid w:val="00821E79"/>
    <w:rsid w:val="00824DB1"/>
    <w:rsid w:val="00840F38"/>
    <w:rsid w:val="0084310B"/>
    <w:rsid w:val="00844EB1"/>
    <w:rsid w:val="00847F10"/>
    <w:rsid w:val="00853551"/>
    <w:rsid w:val="00855EBA"/>
    <w:rsid w:val="00870DE2"/>
    <w:rsid w:val="008754F3"/>
    <w:rsid w:val="008856A0"/>
    <w:rsid w:val="008923C5"/>
    <w:rsid w:val="00892CA7"/>
    <w:rsid w:val="008A2BFF"/>
    <w:rsid w:val="008A3B06"/>
    <w:rsid w:val="008A7B9A"/>
    <w:rsid w:val="008B1BD6"/>
    <w:rsid w:val="008B4495"/>
    <w:rsid w:val="008B4F5D"/>
    <w:rsid w:val="008C3A49"/>
    <w:rsid w:val="008E6236"/>
    <w:rsid w:val="008F6128"/>
    <w:rsid w:val="009217F3"/>
    <w:rsid w:val="00934ECC"/>
    <w:rsid w:val="00944CF2"/>
    <w:rsid w:val="00947BF3"/>
    <w:rsid w:val="009515CE"/>
    <w:rsid w:val="009535FB"/>
    <w:rsid w:val="00955258"/>
    <w:rsid w:val="00955A92"/>
    <w:rsid w:val="00956AA4"/>
    <w:rsid w:val="009643BF"/>
    <w:rsid w:val="00970089"/>
    <w:rsid w:val="00994AB0"/>
    <w:rsid w:val="009953D1"/>
    <w:rsid w:val="009A2838"/>
    <w:rsid w:val="009A3E53"/>
    <w:rsid w:val="009A639D"/>
    <w:rsid w:val="009B7FE4"/>
    <w:rsid w:val="009C0916"/>
    <w:rsid w:val="009C4623"/>
    <w:rsid w:val="009C5933"/>
    <w:rsid w:val="009C7DA0"/>
    <w:rsid w:val="009E6CC2"/>
    <w:rsid w:val="009F29BE"/>
    <w:rsid w:val="009F6E6F"/>
    <w:rsid w:val="009F7B69"/>
    <w:rsid w:val="00A0085D"/>
    <w:rsid w:val="00A050EC"/>
    <w:rsid w:val="00A067B7"/>
    <w:rsid w:val="00A15CEC"/>
    <w:rsid w:val="00A16E5A"/>
    <w:rsid w:val="00A17EE5"/>
    <w:rsid w:val="00A210A6"/>
    <w:rsid w:val="00A224D2"/>
    <w:rsid w:val="00A42D93"/>
    <w:rsid w:val="00A43AB2"/>
    <w:rsid w:val="00A44BDD"/>
    <w:rsid w:val="00A45724"/>
    <w:rsid w:val="00A509EE"/>
    <w:rsid w:val="00A50D25"/>
    <w:rsid w:val="00A72FAD"/>
    <w:rsid w:val="00A823E0"/>
    <w:rsid w:val="00A86A0B"/>
    <w:rsid w:val="00A933C6"/>
    <w:rsid w:val="00A9380A"/>
    <w:rsid w:val="00A96413"/>
    <w:rsid w:val="00AA061D"/>
    <w:rsid w:val="00AA250D"/>
    <w:rsid w:val="00AA580A"/>
    <w:rsid w:val="00AC358A"/>
    <w:rsid w:val="00AD708F"/>
    <w:rsid w:val="00AE2E73"/>
    <w:rsid w:val="00AE3296"/>
    <w:rsid w:val="00AE7102"/>
    <w:rsid w:val="00AF4DA7"/>
    <w:rsid w:val="00AF4E80"/>
    <w:rsid w:val="00AF6056"/>
    <w:rsid w:val="00B1250B"/>
    <w:rsid w:val="00B16027"/>
    <w:rsid w:val="00B17591"/>
    <w:rsid w:val="00B266BB"/>
    <w:rsid w:val="00B35E41"/>
    <w:rsid w:val="00B47472"/>
    <w:rsid w:val="00B61AF0"/>
    <w:rsid w:val="00B64D7F"/>
    <w:rsid w:val="00B7337E"/>
    <w:rsid w:val="00B7478E"/>
    <w:rsid w:val="00B74B89"/>
    <w:rsid w:val="00B76760"/>
    <w:rsid w:val="00B80456"/>
    <w:rsid w:val="00B84A46"/>
    <w:rsid w:val="00B84DBE"/>
    <w:rsid w:val="00B877E9"/>
    <w:rsid w:val="00B926B4"/>
    <w:rsid w:val="00B94D70"/>
    <w:rsid w:val="00B977BC"/>
    <w:rsid w:val="00BA6934"/>
    <w:rsid w:val="00BB46D7"/>
    <w:rsid w:val="00BB5330"/>
    <w:rsid w:val="00BB57DB"/>
    <w:rsid w:val="00BD1F91"/>
    <w:rsid w:val="00BD6CC3"/>
    <w:rsid w:val="00BE5C7B"/>
    <w:rsid w:val="00BE7D91"/>
    <w:rsid w:val="00BF53D9"/>
    <w:rsid w:val="00BF7D31"/>
    <w:rsid w:val="00C06C71"/>
    <w:rsid w:val="00C1308D"/>
    <w:rsid w:val="00C152CD"/>
    <w:rsid w:val="00C171C5"/>
    <w:rsid w:val="00C175FE"/>
    <w:rsid w:val="00C25D29"/>
    <w:rsid w:val="00C32441"/>
    <w:rsid w:val="00C35D7F"/>
    <w:rsid w:val="00C5285B"/>
    <w:rsid w:val="00C54028"/>
    <w:rsid w:val="00C5533F"/>
    <w:rsid w:val="00C558E8"/>
    <w:rsid w:val="00C62B26"/>
    <w:rsid w:val="00C63B7A"/>
    <w:rsid w:val="00C63BAF"/>
    <w:rsid w:val="00C65535"/>
    <w:rsid w:val="00C6761F"/>
    <w:rsid w:val="00C706FB"/>
    <w:rsid w:val="00C723B3"/>
    <w:rsid w:val="00C73B73"/>
    <w:rsid w:val="00C74143"/>
    <w:rsid w:val="00C750BA"/>
    <w:rsid w:val="00C758D7"/>
    <w:rsid w:val="00C76761"/>
    <w:rsid w:val="00C83A47"/>
    <w:rsid w:val="00C91B86"/>
    <w:rsid w:val="00C955C5"/>
    <w:rsid w:val="00C96F2A"/>
    <w:rsid w:val="00CA023F"/>
    <w:rsid w:val="00CA4FE6"/>
    <w:rsid w:val="00CB2A57"/>
    <w:rsid w:val="00CC4969"/>
    <w:rsid w:val="00CE3811"/>
    <w:rsid w:val="00CE4169"/>
    <w:rsid w:val="00CE7871"/>
    <w:rsid w:val="00CE7AC2"/>
    <w:rsid w:val="00CF1704"/>
    <w:rsid w:val="00CF4CB6"/>
    <w:rsid w:val="00D00C41"/>
    <w:rsid w:val="00D029AB"/>
    <w:rsid w:val="00D035FE"/>
    <w:rsid w:val="00D10562"/>
    <w:rsid w:val="00D15230"/>
    <w:rsid w:val="00D2356B"/>
    <w:rsid w:val="00D25BF6"/>
    <w:rsid w:val="00D26748"/>
    <w:rsid w:val="00D3172F"/>
    <w:rsid w:val="00D4776E"/>
    <w:rsid w:val="00D5011F"/>
    <w:rsid w:val="00D508B5"/>
    <w:rsid w:val="00D52303"/>
    <w:rsid w:val="00D526E8"/>
    <w:rsid w:val="00D60323"/>
    <w:rsid w:val="00D705ED"/>
    <w:rsid w:val="00D74FB0"/>
    <w:rsid w:val="00D93A2E"/>
    <w:rsid w:val="00DB3C10"/>
    <w:rsid w:val="00DD4807"/>
    <w:rsid w:val="00DE6A1D"/>
    <w:rsid w:val="00DF149D"/>
    <w:rsid w:val="00DF2C68"/>
    <w:rsid w:val="00DF2E55"/>
    <w:rsid w:val="00DF5A4C"/>
    <w:rsid w:val="00E0430F"/>
    <w:rsid w:val="00E05779"/>
    <w:rsid w:val="00E07FCA"/>
    <w:rsid w:val="00E102B0"/>
    <w:rsid w:val="00E120C0"/>
    <w:rsid w:val="00E12AA6"/>
    <w:rsid w:val="00E22778"/>
    <w:rsid w:val="00E2706B"/>
    <w:rsid w:val="00E462D7"/>
    <w:rsid w:val="00E52400"/>
    <w:rsid w:val="00E541FF"/>
    <w:rsid w:val="00E571C7"/>
    <w:rsid w:val="00E600F0"/>
    <w:rsid w:val="00E60923"/>
    <w:rsid w:val="00E67E8A"/>
    <w:rsid w:val="00E717E5"/>
    <w:rsid w:val="00E769A1"/>
    <w:rsid w:val="00E77D61"/>
    <w:rsid w:val="00E82A6E"/>
    <w:rsid w:val="00E84B0D"/>
    <w:rsid w:val="00E86655"/>
    <w:rsid w:val="00E96DD7"/>
    <w:rsid w:val="00EA7DD3"/>
    <w:rsid w:val="00EC00BE"/>
    <w:rsid w:val="00EC1846"/>
    <w:rsid w:val="00EC58D5"/>
    <w:rsid w:val="00ED5B73"/>
    <w:rsid w:val="00ED735F"/>
    <w:rsid w:val="00EE5C25"/>
    <w:rsid w:val="00F02174"/>
    <w:rsid w:val="00F071BB"/>
    <w:rsid w:val="00F1037B"/>
    <w:rsid w:val="00F12573"/>
    <w:rsid w:val="00F16DA9"/>
    <w:rsid w:val="00F2111F"/>
    <w:rsid w:val="00F249FD"/>
    <w:rsid w:val="00F33B23"/>
    <w:rsid w:val="00F40622"/>
    <w:rsid w:val="00F44955"/>
    <w:rsid w:val="00F50BD2"/>
    <w:rsid w:val="00F53D91"/>
    <w:rsid w:val="00F63F68"/>
    <w:rsid w:val="00F67BE2"/>
    <w:rsid w:val="00F74B31"/>
    <w:rsid w:val="00F7512A"/>
    <w:rsid w:val="00F823BE"/>
    <w:rsid w:val="00F8436B"/>
    <w:rsid w:val="00F85145"/>
    <w:rsid w:val="00F90B13"/>
    <w:rsid w:val="00F91302"/>
    <w:rsid w:val="00F91477"/>
    <w:rsid w:val="00F9436F"/>
    <w:rsid w:val="00F96217"/>
    <w:rsid w:val="00FA064A"/>
    <w:rsid w:val="00FA1016"/>
    <w:rsid w:val="00FA1385"/>
    <w:rsid w:val="00FA6C70"/>
    <w:rsid w:val="00FB55B9"/>
    <w:rsid w:val="00FB5957"/>
    <w:rsid w:val="00FC7C59"/>
    <w:rsid w:val="00FD5A35"/>
    <w:rsid w:val="00FE7170"/>
    <w:rsid w:val="00FF2E72"/>
    <w:rsid w:val="00FF4D32"/>
    <w:rsid w:val="00FF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174E7-3C00-4918-BBAE-942F75EF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E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3F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7E5"/>
    <w:rPr>
      <w:sz w:val="18"/>
      <w:szCs w:val="18"/>
    </w:rPr>
  </w:style>
  <w:style w:type="paragraph" w:customStyle="1" w:styleId="11">
    <w:name w:val="无间隔1"/>
    <w:uiPriority w:val="1"/>
    <w:qFormat/>
    <w:rsid w:val="00E717E5"/>
    <w:pPr>
      <w:widowControl w:val="0"/>
      <w:jc w:val="both"/>
    </w:pPr>
  </w:style>
  <w:style w:type="paragraph" w:styleId="a7">
    <w:name w:val="Normal (Web)"/>
    <w:basedOn w:val="a"/>
    <w:uiPriority w:val="99"/>
    <w:rsid w:val="00410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285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285B"/>
    <w:rPr>
      <w:sz w:val="18"/>
      <w:szCs w:val="18"/>
    </w:rPr>
  </w:style>
  <w:style w:type="character" w:customStyle="1" w:styleId="apple-converted-space">
    <w:name w:val="apple-converted-space"/>
    <w:basedOn w:val="a0"/>
    <w:rsid w:val="006C192F"/>
  </w:style>
  <w:style w:type="character" w:customStyle="1" w:styleId="10">
    <w:name w:val="标题 1 字符"/>
    <w:basedOn w:val="a0"/>
    <w:link w:val="1"/>
    <w:uiPriority w:val="9"/>
    <w:rsid w:val="00F63F6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661">
    <w:name w:val="661正文"/>
    <w:basedOn w:val="a"/>
    <w:qFormat/>
    <w:rsid w:val="00F96217"/>
    <w:pPr>
      <w:widowControl/>
      <w:overflowPunct w:val="0"/>
      <w:autoSpaceDE w:val="0"/>
      <w:autoSpaceDN w:val="0"/>
      <w:adjustRightInd w:val="0"/>
      <w:snapToGrid w:val="0"/>
      <w:spacing w:line="360" w:lineRule="auto"/>
      <w:ind w:firstLineChars="200" w:firstLine="560"/>
      <w:jc w:val="left"/>
    </w:pPr>
    <w:rPr>
      <w:rFonts w:ascii="宋体" w:eastAsia="宋体" w:hAnsi="宋体" w:cs="Arial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F9621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F96217"/>
    <w:pPr>
      <w:widowControl/>
      <w:spacing w:after="100" w:line="259" w:lineRule="auto"/>
      <w:ind w:firstLineChars="50" w:firstLine="11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9621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ref">
    <w:name w:val="ref"/>
    <w:basedOn w:val="a0"/>
    <w:rsid w:val="007C2D19"/>
  </w:style>
  <w:style w:type="character" w:styleId="aa">
    <w:name w:val="Hyperlink"/>
    <w:basedOn w:val="a0"/>
    <w:uiPriority w:val="99"/>
    <w:semiHidden/>
    <w:unhideWhenUsed/>
    <w:rsid w:val="007C2D19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F53D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F53D9"/>
  </w:style>
  <w:style w:type="paragraph" w:customStyle="1" w:styleId="ptextindent2">
    <w:name w:val="p_text_indent_2"/>
    <w:basedOn w:val="a"/>
    <w:rsid w:val="00407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text"/>
    <w:basedOn w:val="a"/>
    <w:link w:val="ae"/>
    <w:uiPriority w:val="99"/>
    <w:unhideWhenUsed/>
    <w:rsid w:val="00174F1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174F1B"/>
  </w:style>
  <w:style w:type="character" w:styleId="af">
    <w:name w:val="Emphasis"/>
    <w:basedOn w:val="a0"/>
    <w:uiPriority w:val="20"/>
    <w:qFormat/>
    <w:rsid w:val="001F4236"/>
    <w:rPr>
      <w:i/>
      <w:iCs/>
    </w:rPr>
  </w:style>
  <w:style w:type="character" w:customStyle="1" w:styleId="fontstyle01">
    <w:name w:val="fontstyle01"/>
    <w:basedOn w:val="a0"/>
    <w:rsid w:val="00270C8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830C-BBD0-4A37-B288-37A8493A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6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方丽娟</cp:lastModifiedBy>
  <cp:revision>218</cp:revision>
  <cp:lastPrinted>2021-12-13T02:50:00Z</cp:lastPrinted>
  <dcterms:created xsi:type="dcterms:W3CDTF">2017-12-04T01:08:00Z</dcterms:created>
  <dcterms:modified xsi:type="dcterms:W3CDTF">2021-12-15T08:05:00Z</dcterms:modified>
</cp:coreProperties>
</file>