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D8" w:rsidRPr="00C720B0" w:rsidRDefault="00626FD8" w:rsidP="00C720B0">
      <w:pPr>
        <w:widowControl/>
        <w:spacing w:line="640" w:lineRule="exact"/>
        <w:jc w:val="center"/>
        <w:rPr>
          <w:rFonts w:ascii="方正小标宋简体" w:eastAsia="方正小标宋简体" w:hAnsi="宋体" w:cs="宋体"/>
          <w:kern w:val="0"/>
          <w:sz w:val="44"/>
          <w:szCs w:val="44"/>
        </w:rPr>
      </w:pPr>
      <w:r w:rsidRPr="00C720B0">
        <w:rPr>
          <w:rFonts w:ascii="方正小标宋简体" w:eastAsia="方正小标宋简体" w:hAnsi="宋体" w:cs="宋体" w:hint="eastAsia"/>
          <w:kern w:val="0"/>
          <w:sz w:val="44"/>
          <w:szCs w:val="44"/>
        </w:rPr>
        <w:t>社会合作处2021年工作总结</w:t>
      </w:r>
    </w:p>
    <w:p w:rsidR="00DA3D80" w:rsidRPr="00C720B0" w:rsidRDefault="00626FD8" w:rsidP="00C720B0">
      <w:pPr>
        <w:pStyle w:val="a3"/>
        <w:kinsoku w:val="0"/>
        <w:overflowPunct w:val="0"/>
        <w:spacing w:before="0" w:beforeAutospacing="0" w:after="0" w:afterAutospacing="0" w:line="640" w:lineRule="exact"/>
        <w:ind w:firstLineChars="200" w:firstLine="600"/>
        <w:textAlignment w:val="baseline"/>
        <w:rPr>
          <w:rFonts w:ascii="仿宋_GB2312" w:eastAsia="仿宋_GB2312"/>
          <w:bCs/>
          <w:color w:val="000000" w:themeColor="text1"/>
          <w:sz w:val="30"/>
          <w:szCs w:val="30"/>
        </w:rPr>
      </w:pPr>
      <w:r w:rsidRPr="00C720B0">
        <w:rPr>
          <w:rFonts w:ascii="仿宋_GB2312" w:eastAsia="仿宋_GB2312" w:hint="eastAsia"/>
          <w:bCs/>
          <w:color w:val="000000" w:themeColor="text1"/>
          <w:sz w:val="30"/>
          <w:szCs w:val="30"/>
        </w:rPr>
        <w:t>2021年，在学校党委行政的领导下，我处坚持以习近平新时代中国特色社会主义思想为指导，</w:t>
      </w:r>
      <w:r w:rsidR="00E45885" w:rsidRPr="00C720B0">
        <w:rPr>
          <w:rFonts w:ascii="仿宋_GB2312" w:eastAsia="仿宋_GB2312" w:hint="eastAsia"/>
          <w:bCs/>
          <w:color w:val="000000" w:themeColor="text1"/>
          <w:sz w:val="30"/>
          <w:szCs w:val="30"/>
        </w:rPr>
        <w:t>贯彻落实</w:t>
      </w:r>
      <w:r w:rsidR="00090BC7" w:rsidRPr="00C720B0">
        <w:rPr>
          <w:rFonts w:ascii="仿宋_GB2312" w:eastAsia="仿宋_GB2312" w:hAnsi="仿宋_GB2312" w:cs="仿宋_GB2312" w:hint="eastAsia"/>
          <w:sz w:val="30"/>
          <w:szCs w:val="30"/>
        </w:rPr>
        <w:t>习近平总书记关于教育的重要论述和考察安徽重要讲话指示精神</w:t>
      </w:r>
      <w:r w:rsidR="00E45885" w:rsidRPr="00C720B0">
        <w:rPr>
          <w:rFonts w:ascii="仿宋_GB2312" w:eastAsia="仿宋_GB2312" w:hint="eastAsia"/>
          <w:bCs/>
          <w:color w:val="000000" w:themeColor="text1"/>
          <w:sz w:val="30"/>
          <w:szCs w:val="30"/>
        </w:rPr>
        <w:t>，</w:t>
      </w:r>
      <w:r w:rsidR="001D6DE8" w:rsidRPr="00C720B0">
        <w:rPr>
          <w:rFonts w:ascii="仿宋_GB2312" w:eastAsia="仿宋_GB2312" w:hint="eastAsia"/>
          <w:bCs/>
          <w:color w:val="000000" w:themeColor="text1"/>
          <w:sz w:val="30"/>
          <w:szCs w:val="30"/>
        </w:rPr>
        <w:t>围绕长三角一体化发展</w:t>
      </w:r>
      <w:r w:rsidR="00090BC7" w:rsidRPr="00C720B0">
        <w:rPr>
          <w:rFonts w:ascii="仿宋_GB2312" w:eastAsia="仿宋_GB2312" w:hint="eastAsia"/>
          <w:bCs/>
          <w:color w:val="000000" w:themeColor="text1"/>
          <w:sz w:val="30"/>
          <w:szCs w:val="30"/>
        </w:rPr>
        <w:t>战略和</w:t>
      </w:r>
      <w:r w:rsidR="00090BC7" w:rsidRPr="00C720B0">
        <w:rPr>
          <w:rFonts w:ascii="仿宋_GB2312" w:eastAsia="仿宋_GB2312" w:hAnsi="仿宋_GB2312" w:cs="仿宋_GB2312" w:hint="eastAsia"/>
          <w:sz w:val="30"/>
          <w:szCs w:val="30"/>
        </w:rPr>
        <w:t>学校第二次党代会提出的“三步走”战略目标</w:t>
      </w:r>
      <w:r w:rsidR="001D6DE8" w:rsidRPr="00C720B0">
        <w:rPr>
          <w:rFonts w:ascii="仿宋_GB2312" w:eastAsia="仿宋_GB2312" w:hint="eastAsia"/>
          <w:bCs/>
          <w:color w:val="000000" w:themeColor="text1"/>
          <w:sz w:val="30"/>
          <w:szCs w:val="30"/>
        </w:rPr>
        <w:t>，</w:t>
      </w:r>
      <w:r w:rsidR="00DA3D80" w:rsidRPr="00C720B0">
        <w:rPr>
          <w:rFonts w:ascii="仿宋_GB2312" w:eastAsia="仿宋_GB2312" w:hint="eastAsia"/>
          <w:bCs/>
          <w:color w:val="000000" w:themeColor="text1"/>
          <w:sz w:val="30"/>
          <w:szCs w:val="30"/>
        </w:rPr>
        <w:t>紧扣学校党政工作要点，以推进校地、校企合作和校友产学研合为切入点，</w:t>
      </w:r>
      <w:r w:rsidR="00CB1D03" w:rsidRPr="00C720B0">
        <w:rPr>
          <w:rFonts w:ascii="仿宋_GB2312" w:eastAsia="仿宋_GB2312" w:hint="eastAsia"/>
          <w:bCs/>
          <w:color w:val="000000" w:themeColor="text1"/>
          <w:sz w:val="30"/>
          <w:szCs w:val="30"/>
        </w:rPr>
        <w:t>深入推动区域融合、校企融合、产教融合，全面</w:t>
      </w:r>
      <w:r w:rsidR="00CB1D03" w:rsidRPr="00C720B0">
        <w:rPr>
          <w:rFonts w:ascii="仿宋_GB2312" w:eastAsia="仿宋_GB2312"/>
          <w:bCs/>
          <w:color w:val="000000" w:themeColor="text1"/>
          <w:sz w:val="30"/>
          <w:szCs w:val="30"/>
        </w:rPr>
        <w:t>履行工作职责</w:t>
      </w:r>
      <w:r w:rsidR="00CB1D03" w:rsidRPr="00C720B0">
        <w:rPr>
          <w:rFonts w:ascii="仿宋_GB2312" w:eastAsia="仿宋_GB2312" w:hint="eastAsia"/>
          <w:bCs/>
          <w:color w:val="000000" w:themeColor="text1"/>
          <w:sz w:val="30"/>
          <w:szCs w:val="30"/>
        </w:rPr>
        <w:t>。</w:t>
      </w:r>
      <w:r w:rsidR="00DA3D80" w:rsidRPr="00C720B0">
        <w:rPr>
          <w:rFonts w:ascii="仿宋_GB2312" w:eastAsia="仿宋_GB2312" w:hint="eastAsia"/>
          <w:bCs/>
          <w:color w:val="000000" w:themeColor="text1"/>
          <w:sz w:val="30"/>
          <w:szCs w:val="30"/>
        </w:rPr>
        <w:t>现将2021年工作</w:t>
      </w:r>
      <w:r w:rsidR="002D463B">
        <w:rPr>
          <w:rFonts w:ascii="仿宋_GB2312" w:eastAsia="仿宋_GB2312" w:hint="eastAsia"/>
          <w:bCs/>
          <w:color w:val="000000" w:themeColor="text1"/>
          <w:sz w:val="30"/>
          <w:szCs w:val="30"/>
        </w:rPr>
        <w:t>总结</w:t>
      </w:r>
      <w:r w:rsidR="00DA3D80" w:rsidRPr="00C720B0">
        <w:rPr>
          <w:rFonts w:ascii="仿宋_GB2312" w:eastAsia="仿宋_GB2312" w:hint="eastAsia"/>
          <w:bCs/>
          <w:color w:val="000000" w:themeColor="text1"/>
          <w:sz w:val="30"/>
          <w:szCs w:val="30"/>
        </w:rPr>
        <w:t>汇报如下：</w:t>
      </w:r>
    </w:p>
    <w:p w:rsidR="00E02BF8" w:rsidRPr="00C720B0" w:rsidRDefault="00E02BF8" w:rsidP="00C720B0">
      <w:pPr>
        <w:pStyle w:val="a3"/>
        <w:numPr>
          <w:ilvl w:val="0"/>
          <w:numId w:val="1"/>
        </w:numPr>
        <w:kinsoku w:val="0"/>
        <w:overflowPunct w:val="0"/>
        <w:spacing w:before="0" w:beforeAutospacing="0" w:after="0" w:afterAutospacing="0" w:line="580" w:lineRule="exact"/>
        <w:textAlignment w:val="baseline"/>
        <w:rPr>
          <w:rFonts w:ascii="黑体" w:eastAsia="黑体" w:hAnsi="黑体"/>
          <w:b/>
          <w:bCs/>
          <w:color w:val="000000" w:themeColor="text1"/>
          <w:sz w:val="30"/>
          <w:szCs w:val="30"/>
        </w:rPr>
      </w:pPr>
      <w:r w:rsidRPr="00C720B0">
        <w:rPr>
          <w:rFonts w:ascii="黑体" w:eastAsia="黑体" w:hAnsi="黑体" w:hint="eastAsia"/>
          <w:b/>
          <w:bCs/>
          <w:color w:val="000000" w:themeColor="text1"/>
          <w:sz w:val="30"/>
          <w:szCs w:val="30"/>
        </w:rPr>
        <w:t>延伸合作深度</w:t>
      </w:r>
      <w:r w:rsidR="006D4400" w:rsidRPr="00C720B0">
        <w:rPr>
          <w:rFonts w:ascii="黑体" w:eastAsia="黑体" w:hAnsi="黑体" w:hint="eastAsia"/>
          <w:b/>
          <w:bCs/>
          <w:color w:val="000000" w:themeColor="text1"/>
          <w:sz w:val="30"/>
          <w:szCs w:val="30"/>
        </w:rPr>
        <w:t>，</w:t>
      </w:r>
      <w:r w:rsidR="00CC50B6" w:rsidRPr="00C720B0">
        <w:rPr>
          <w:rFonts w:ascii="黑体" w:eastAsia="黑体" w:hAnsi="黑体" w:hint="eastAsia"/>
          <w:b/>
          <w:bCs/>
          <w:color w:val="000000" w:themeColor="text1"/>
          <w:sz w:val="30"/>
          <w:szCs w:val="30"/>
        </w:rPr>
        <w:t>校地联动</w:t>
      </w:r>
      <w:r w:rsidRPr="00C720B0">
        <w:rPr>
          <w:rFonts w:ascii="黑体" w:eastAsia="黑体" w:hAnsi="黑体" w:hint="eastAsia"/>
          <w:b/>
          <w:bCs/>
          <w:color w:val="000000" w:themeColor="text1"/>
          <w:sz w:val="30"/>
          <w:szCs w:val="30"/>
        </w:rPr>
        <w:t>推进合作层层落实</w:t>
      </w:r>
    </w:p>
    <w:p w:rsidR="00CC50B6" w:rsidRPr="00C720B0" w:rsidRDefault="00CC50B6" w:rsidP="00C720B0">
      <w:pPr>
        <w:widowControl/>
        <w:spacing w:line="580" w:lineRule="exact"/>
        <w:ind w:firstLineChars="200" w:firstLine="600"/>
        <w:jc w:val="left"/>
        <w:rPr>
          <w:rFonts w:ascii="仿宋_GB2312" w:eastAsia="仿宋_GB2312" w:hAnsi="宋体" w:cs="宋体"/>
          <w:kern w:val="0"/>
          <w:sz w:val="30"/>
          <w:szCs w:val="30"/>
        </w:rPr>
      </w:pPr>
      <w:r w:rsidRPr="00C720B0">
        <w:rPr>
          <w:rFonts w:ascii="仿宋_GB2312" w:eastAsia="仿宋_GB2312" w:hAnsi="宋体" w:cs="宋体" w:hint="eastAsia"/>
          <w:kern w:val="0"/>
          <w:sz w:val="30"/>
          <w:szCs w:val="30"/>
        </w:rPr>
        <w:t>我处</w:t>
      </w:r>
      <w:r w:rsidR="002D463B" w:rsidRPr="00C720B0">
        <w:rPr>
          <w:rFonts w:ascii="仿宋_GB2312" w:eastAsia="仿宋_GB2312" w:hAnsi="宋体" w:cs="宋体" w:hint="eastAsia"/>
          <w:kern w:val="0"/>
          <w:sz w:val="30"/>
          <w:szCs w:val="30"/>
        </w:rPr>
        <w:t>充分沟通，</w:t>
      </w:r>
      <w:r w:rsidR="00E02BF8" w:rsidRPr="00C720B0">
        <w:rPr>
          <w:rFonts w:ascii="仿宋_GB2312" w:eastAsia="仿宋_GB2312" w:hAnsi="宋体" w:cs="宋体" w:hint="eastAsia"/>
          <w:kern w:val="0"/>
          <w:sz w:val="30"/>
          <w:szCs w:val="30"/>
        </w:rPr>
        <w:t>加强校地联动，</w:t>
      </w:r>
      <w:r w:rsidR="00C549C5" w:rsidRPr="00C720B0">
        <w:rPr>
          <w:rFonts w:ascii="仿宋_GB2312" w:eastAsia="仿宋_GB2312" w:hAnsi="宋体" w:cs="宋体" w:hint="eastAsia"/>
          <w:kern w:val="0"/>
          <w:sz w:val="30"/>
          <w:szCs w:val="30"/>
        </w:rPr>
        <w:t>延伸合作深度，</w:t>
      </w:r>
      <w:r w:rsidR="00E02BF8" w:rsidRPr="00C720B0">
        <w:rPr>
          <w:rFonts w:ascii="仿宋_GB2312" w:eastAsia="仿宋_GB2312" w:hAnsi="宋体" w:cs="宋体" w:hint="eastAsia"/>
          <w:kern w:val="0"/>
          <w:sz w:val="30"/>
          <w:szCs w:val="30"/>
        </w:rPr>
        <w:t>稳步推进</w:t>
      </w:r>
      <w:r w:rsidRPr="00C720B0">
        <w:rPr>
          <w:rFonts w:ascii="仿宋_GB2312" w:eastAsia="仿宋_GB2312" w:hAnsi="宋体" w:cs="宋体" w:hint="eastAsia"/>
          <w:kern w:val="0"/>
          <w:sz w:val="30"/>
          <w:szCs w:val="30"/>
        </w:rPr>
        <w:t>校地</w:t>
      </w:r>
      <w:r w:rsidR="00E02BF8" w:rsidRPr="00C720B0">
        <w:rPr>
          <w:rFonts w:ascii="仿宋_GB2312" w:eastAsia="仿宋_GB2312" w:hAnsi="宋体" w:cs="宋体" w:hint="eastAsia"/>
          <w:kern w:val="0"/>
          <w:sz w:val="30"/>
          <w:szCs w:val="30"/>
        </w:rPr>
        <w:t>战略合作进程，层层</w:t>
      </w:r>
      <w:r w:rsidRPr="00C720B0">
        <w:rPr>
          <w:rFonts w:ascii="仿宋_GB2312" w:eastAsia="仿宋_GB2312" w:hAnsi="宋体" w:cs="宋体" w:hint="eastAsia"/>
          <w:kern w:val="0"/>
          <w:sz w:val="30"/>
          <w:szCs w:val="30"/>
        </w:rPr>
        <w:t>落实合作内容</w:t>
      </w:r>
      <w:r w:rsidR="00C549C5" w:rsidRPr="00C720B0">
        <w:rPr>
          <w:rFonts w:ascii="仿宋_GB2312" w:eastAsia="仿宋_GB2312" w:hAnsi="宋体" w:cs="宋体" w:hint="eastAsia"/>
          <w:kern w:val="0"/>
          <w:sz w:val="30"/>
          <w:szCs w:val="30"/>
        </w:rPr>
        <w:t>，</w:t>
      </w:r>
      <w:r w:rsidR="00E578F4" w:rsidRPr="00C720B0">
        <w:rPr>
          <w:rFonts w:ascii="仿宋_GB2312" w:eastAsia="仿宋_GB2312" w:hAnsi="宋体" w:cs="宋体" w:hint="eastAsia"/>
          <w:kern w:val="0"/>
          <w:sz w:val="30"/>
          <w:szCs w:val="30"/>
        </w:rPr>
        <w:t>努力</w:t>
      </w:r>
      <w:r w:rsidR="00E02BF8" w:rsidRPr="00C720B0">
        <w:rPr>
          <w:rFonts w:ascii="仿宋_GB2312" w:eastAsia="仿宋_GB2312" w:hAnsi="宋体" w:cs="宋体" w:hint="eastAsia"/>
          <w:kern w:val="0"/>
          <w:sz w:val="30"/>
          <w:szCs w:val="30"/>
        </w:rPr>
        <w:t>构建</w:t>
      </w:r>
      <w:r w:rsidRPr="00C720B0">
        <w:rPr>
          <w:rFonts w:ascii="仿宋_GB2312" w:eastAsia="仿宋_GB2312" w:hAnsi="宋体" w:cs="宋体" w:hint="eastAsia"/>
          <w:kern w:val="0"/>
          <w:sz w:val="30"/>
          <w:szCs w:val="30"/>
        </w:rPr>
        <w:t>“政、校、企”</w:t>
      </w:r>
      <w:r w:rsidR="00E578F4" w:rsidRPr="00C720B0">
        <w:rPr>
          <w:rFonts w:ascii="仿宋_GB2312" w:eastAsia="仿宋_GB2312" w:hAnsi="宋体" w:cs="宋体" w:hint="eastAsia"/>
          <w:kern w:val="0"/>
          <w:sz w:val="30"/>
          <w:szCs w:val="30"/>
        </w:rPr>
        <w:t>共</w:t>
      </w:r>
      <w:r w:rsidRPr="00C720B0">
        <w:rPr>
          <w:rFonts w:ascii="仿宋_GB2312" w:eastAsia="仿宋_GB2312" w:hAnsi="宋体" w:cs="宋体" w:hint="eastAsia"/>
          <w:kern w:val="0"/>
          <w:sz w:val="30"/>
          <w:szCs w:val="30"/>
        </w:rPr>
        <w:t>同</w:t>
      </w:r>
      <w:r w:rsidR="00E02BF8" w:rsidRPr="00C720B0">
        <w:rPr>
          <w:rFonts w:ascii="仿宋_GB2312" w:eastAsia="仿宋_GB2312" w:hAnsi="宋体" w:cs="宋体" w:hint="eastAsia"/>
          <w:kern w:val="0"/>
          <w:sz w:val="30"/>
          <w:szCs w:val="30"/>
        </w:rPr>
        <w:t>发展格局</w:t>
      </w:r>
      <w:r w:rsidR="00E578F4" w:rsidRPr="00C720B0">
        <w:rPr>
          <w:rFonts w:ascii="仿宋_GB2312" w:eastAsia="仿宋_GB2312" w:hAnsi="宋体" w:cs="宋体" w:hint="eastAsia"/>
          <w:kern w:val="0"/>
          <w:sz w:val="30"/>
          <w:szCs w:val="30"/>
        </w:rPr>
        <w:t>。</w:t>
      </w:r>
    </w:p>
    <w:p w:rsidR="00CC50B6" w:rsidRPr="00C720B0" w:rsidRDefault="00FC0BF6" w:rsidP="00C720B0">
      <w:pPr>
        <w:widowControl/>
        <w:spacing w:line="580" w:lineRule="exact"/>
        <w:jc w:val="left"/>
        <w:rPr>
          <w:rFonts w:ascii="楷体_GB2312" w:eastAsia="楷体_GB2312" w:hAnsi="宋体" w:cs="宋体"/>
          <w:b/>
          <w:kern w:val="0"/>
          <w:sz w:val="30"/>
          <w:szCs w:val="30"/>
        </w:rPr>
      </w:pPr>
      <w:r w:rsidRPr="00C720B0">
        <w:rPr>
          <w:rFonts w:ascii="仿宋_GB2312" w:eastAsia="仿宋_GB2312" w:hAnsi="宋体" w:cs="宋体" w:hint="eastAsia"/>
          <w:kern w:val="0"/>
          <w:sz w:val="30"/>
          <w:szCs w:val="30"/>
        </w:rPr>
        <w:t xml:space="preserve">   </w:t>
      </w:r>
      <w:r w:rsidRPr="00C720B0">
        <w:rPr>
          <w:rFonts w:ascii="楷体_GB2312" w:eastAsia="楷体_GB2312" w:hAnsi="宋体" w:cs="宋体" w:hint="eastAsia"/>
          <w:b/>
          <w:kern w:val="0"/>
          <w:sz w:val="30"/>
          <w:szCs w:val="30"/>
        </w:rPr>
        <w:t xml:space="preserve"> （一）与芜湖市</w:t>
      </w:r>
      <w:r w:rsidR="00240EEC" w:rsidRPr="00C720B0">
        <w:rPr>
          <w:rFonts w:ascii="楷体_GB2312" w:eastAsia="楷体_GB2312" w:hAnsi="宋体" w:cs="宋体" w:hint="eastAsia"/>
          <w:b/>
          <w:kern w:val="0"/>
          <w:sz w:val="30"/>
          <w:szCs w:val="30"/>
        </w:rPr>
        <w:t>新一轮</w:t>
      </w:r>
      <w:r w:rsidRPr="00C720B0">
        <w:rPr>
          <w:rFonts w:ascii="楷体_GB2312" w:eastAsia="楷体_GB2312" w:hAnsi="宋体" w:cs="宋体" w:hint="eastAsia"/>
          <w:b/>
          <w:kern w:val="0"/>
          <w:sz w:val="30"/>
          <w:szCs w:val="30"/>
        </w:rPr>
        <w:t>战略合作进展情况</w:t>
      </w:r>
    </w:p>
    <w:p w:rsidR="00E02BF8" w:rsidRDefault="00FC0BF6" w:rsidP="00C720B0">
      <w:pPr>
        <w:widowControl/>
        <w:spacing w:line="580" w:lineRule="exact"/>
        <w:jc w:val="left"/>
        <w:rPr>
          <w:rFonts w:ascii="仿宋_GB2312" w:eastAsia="仿宋_GB2312" w:hAnsi="宋体" w:cs="宋体"/>
          <w:kern w:val="0"/>
          <w:sz w:val="30"/>
          <w:szCs w:val="30"/>
        </w:rPr>
      </w:pPr>
      <w:r w:rsidRPr="00C720B0">
        <w:rPr>
          <w:rFonts w:ascii="仿宋_GB2312" w:eastAsia="仿宋_GB2312" w:hAnsi="宋体" w:cs="宋体" w:hint="eastAsia"/>
          <w:kern w:val="0"/>
          <w:sz w:val="30"/>
          <w:szCs w:val="30"/>
        </w:rPr>
        <w:t xml:space="preserve">     1.</w:t>
      </w:r>
      <w:r w:rsidR="00240EEC" w:rsidRPr="00C720B0">
        <w:rPr>
          <w:rFonts w:ascii="仿宋_GB2312" w:eastAsia="仿宋_GB2312" w:hAnsi="宋体" w:cs="宋体" w:hint="eastAsia"/>
          <w:kern w:val="0"/>
          <w:sz w:val="30"/>
          <w:szCs w:val="30"/>
        </w:rPr>
        <w:t>协同</w:t>
      </w:r>
      <w:r w:rsidR="00240EEC" w:rsidRPr="00C720B0">
        <w:rPr>
          <w:rFonts w:ascii="仿宋_GB2312" w:eastAsia="仿宋_GB2312" w:hAnsi="宋体" w:cs="宋体"/>
          <w:kern w:val="0"/>
          <w:sz w:val="30"/>
          <w:szCs w:val="30"/>
        </w:rPr>
        <w:t>学校有</w:t>
      </w:r>
      <w:r w:rsidR="00240EEC" w:rsidRPr="00C720B0">
        <w:rPr>
          <w:rFonts w:ascii="仿宋_GB2312" w:eastAsia="仿宋_GB2312" w:hAnsi="宋体" w:cs="宋体" w:hint="eastAsia"/>
          <w:kern w:val="0"/>
          <w:sz w:val="30"/>
          <w:szCs w:val="30"/>
        </w:rPr>
        <w:t>关</w:t>
      </w:r>
      <w:r w:rsidR="00240EEC" w:rsidRPr="00C720B0">
        <w:rPr>
          <w:rFonts w:ascii="仿宋_GB2312" w:eastAsia="仿宋_GB2312" w:hAnsi="宋体" w:cs="宋体"/>
          <w:kern w:val="0"/>
          <w:sz w:val="30"/>
          <w:szCs w:val="30"/>
        </w:rPr>
        <w:t>部门，</w:t>
      </w:r>
      <w:r w:rsidRPr="00C720B0">
        <w:rPr>
          <w:rFonts w:ascii="仿宋_GB2312" w:eastAsia="仿宋_GB2312" w:hAnsi="宋体" w:cs="宋体" w:hint="eastAsia"/>
          <w:kern w:val="0"/>
          <w:sz w:val="30"/>
          <w:szCs w:val="30"/>
        </w:rPr>
        <w:t>与芜湖市产业创新中心、科技局、财政局等部门合作制定出台《安徽工程大学产业发展扶持资金绩效考核奖补方案》等文件</w:t>
      </w:r>
      <w:r w:rsidR="00240EEC" w:rsidRPr="00C720B0">
        <w:rPr>
          <w:rFonts w:ascii="仿宋_GB2312" w:eastAsia="仿宋_GB2312" w:hAnsi="宋体" w:cs="宋体" w:hint="eastAsia"/>
          <w:kern w:val="0"/>
          <w:sz w:val="30"/>
          <w:szCs w:val="30"/>
        </w:rPr>
        <w:t>，为</w:t>
      </w:r>
      <w:r w:rsidR="005808A8">
        <w:rPr>
          <w:rFonts w:ascii="仿宋_GB2312" w:eastAsia="仿宋_GB2312" w:hAnsi="宋体" w:cs="宋体" w:hint="eastAsia"/>
          <w:kern w:val="0"/>
          <w:sz w:val="30"/>
          <w:szCs w:val="30"/>
        </w:rPr>
        <w:t>市校</w:t>
      </w:r>
      <w:r w:rsidR="00240EEC" w:rsidRPr="00C720B0">
        <w:rPr>
          <w:rFonts w:ascii="仿宋_GB2312" w:eastAsia="仿宋_GB2312" w:hAnsi="宋体" w:cs="宋体" w:hint="eastAsia"/>
          <w:kern w:val="0"/>
          <w:sz w:val="30"/>
          <w:szCs w:val="30"/>
        </w:rPr>
        <w:t>合作有效落实提供了制度依据</w:t>
      </w:r>
      <w:r w:rsidR="005808A8">
        <w:rPr>
          <w:rFonts w:ascii="仿宋_GB2312" w:eastAsia="仿宋_GB2312" w:hAnsi="宋体" w:cs="宋体" w:hint="eastAsia"/>
          <w:kern w:val="0"/>
          <w:sz w:val="30"/>
          <w:szCs w:val="30"/>
        </w:rPr>
        <w:t>。</w:t>
      </w:r>
    </w:p>
    <w:p w:rsidR="0095148C" w:rsidRPr="00C720B0" w:rsidRDefault="0095148C" w:rsidP="00C720B0">
      <w:pPr>
        <w:widowControl/>
        <w:spacing w:line="580" w:lineRule="exact"/>
        <w:jc w:val="left"/>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2.召开</w:t>
      </w:r>
      <w:r w:rsidRPr="0095148C">
        <w:rPr>
          <w:rFonts w:ascii="仿宋_GB2312" w:eastAsia="仿宋_GB2312" w:hAnsi="宋体" w:cs="宋体" w:hint="eastAsia"/>
          <w:kern w:val="0"/>
          <w:sz w:val="30"/>
          <w:szCs w:val="30"/>
        </w:rPr>
        <w:t>政校企产教融合需求座谈会</w:t>
      </w:r>
      <w:r>
        <w:rPr>
          <w:rFonts w:ascii="仿宋_GB2312" w:eastAsia="仿宋_GB2312" w:hAnsi="宋体" w:cs="宋体" w:hint="eastAsia"/>
          <w:kern w:val="0"/>
          <w:sz w:val="30"/>
          <w:szCs w:val="30"/>
        </w:rPr>
        <w:t>，解决企业</w:t>
      </w:r>
      <w:r w:rsidRPr="0095148C">
        <w:rPr>
          <w:rFonts w:ascii="仿宋_GB2312" w:eastAsia="仿宋_GB2312" w:hAnsi="宋体" w:cs="宋体" w:hint="eastAsia"/>
          <w:kern w:val="0"/>
          <w:sz w:val="30"/>
          <w:szCs w:val="30"/>
        </w:rPr>
        <w:t>产业</w:t>
      </w:r>
      <w:r>
        <w:rPr>
          <w:rFonts w:ascii="仿宋_GB2312" w:eastAsia="仿宋_GB2312" w:hAnsi="宋体" w:cs="宋体" w:hint="eastAsia"/>
          <w:kern w:val="0"/>
          <w:sz w:val="30"/>
          <w:szCs w:val="30"/>
        </w:rPr>
        <w:t>需求，</w:t>
      </w:r>
      <w:r w:rsidRPr="0095148C">
        <w:rPr>
          <w:rFonts w:ascii="仿宋_GB2312" w:eastAsia="仿宋_GB2312" w:hAnsi="宋体" w:cs="宋体" w:hint="eastAsia"/>
          <w:kern w:val="0"/>
          <w:sz w:val="30"/>
          <w:szCs w:val="30"/>
        </w:rPr>
        <w:t>提升人才培养水平和社会服务能力</w:t>
      </w:r>
      <w:r>
        <w:rPr>
          <w:rFonts w:ascii="仿宋_GB2312" w:eastAsia="仿宋_GB2312" w:hAnsi="宋体" w:cs="宋体" w:hint="eastAsia"/>
          <w:kern w:val="0"/>
          <w:sz w:val="30"/>
          <w:szCs w:val="30"/>
        </w:rPr>
        <w:t>。</w:t>
      </w:r>
    </w:p>
    <w:p w:rsidR="00E02BF8" w:rsidRPr="00C720B0" w:rsidRDefault="0095148C" w:rsidP="00C720B0">
      <w:pPr>
        <w:widowControl/>
        <w:spacing w:line="580" w:lineRule="exact"/>
        <w:ind w:firstLine="645"/>
        <w:jc w:val="left"/>
        <w:rPr>
          <w:rFonts w:ascii="仿宋_GB2312" w:eastAsia="仿宋_GB2312" w:hAnsi="宋体" w:cs="宋体"/>
          <w:kern w:val="0"/>
          <w:sz w:val="30"/>
          <w:szCs w:val="30"/>
        </w:rPr>
      </w:pPr>
      <w:r>
        <w:rPr>
          <w:rFonts w:ascii="仿宋_GB2312" w:eastAsia="仿宋_GB2312" w:hAnsi="宋体" w:cs="宋体"/>
          <w:kern w:val="0"/>
          <w:sz w:val="30"/>
          <w:szCs w:val="30"/>
        </w:rPr>
        <w:t>3</w:t>
      </w:r>
      <w:r w:rsidR="00FC0BF6" w:rsidRPr="00C720B0">
        <w:rPr>
          <w:rFonts w:ascii="仿宋_GB2312" w:eastAsia="仿宋_GB2312" w:hAnsi="宋体" w:cs="宋体" w:hint="eastAsia"/>
          <w:kern w:val="0"/>
          <w:sz w:val="30"/>
          <w:szCs w:val="30"/>
        </w:rPr>
        <w:t>.经过多次对接，</w:t>
      </w:r>
      <w:r w:rsidR="00240EEC" w:rsidRPr="00C720B0">
        <w:rPr>
          <w:rFonts w:ascii="仿宋_GB2312" w:eastAsia="仿宋_GB2312" w:hAnsi="宋体" w:cs="宋体" w:hint="eastAsia"/>
          <w:kern w:val="0"/>
          <w:sz w:val="30"/>
          <w:szCs w:val="30"/>
        </w:rPr>
        <w:t>2021年芜湖市“市产业发展扶持资金”</w:t>
      </w:r>
      <w:r w:rsidR="00FC0BF6" w:rsidRPr="00C720B0">
        <w:rPr>
          <w:rFonts w:ascii="仿宋_GB2312" w:eastAsia="仿宋_GB2312" w:hAnsi="宋体" w:cs="宋体" w:hint="eastAsia"/>
          <w:kern w:val="0"/>
          <w:sz w:val="30"/>
          <w:szCs w:val="30"/>
        </w:rPr>
        <w:t>扶持经费500万到账。</w:t>
      </w:r>
    </w:p>
    <w:p w:rsidR="00E02BF8" w:rsidRPr="00C720B0" w:rsidRDefault="00FC0BF6" w:rsidP="00C720B0">
      <w:pPr>
        <w:widowControl/>
        <w:spacing w:line="580" w:lineRule="exact"/>
        <w:jc w:val="left"/>
        <w:rPr>
          <w:rFonts w:ascii="楷体_GB2312" w:eastAsia="楷体_GB2312" w:hAnsi="宋体" w:cs="宋体"/>
          <w:kern w:val="0"/>
          <w:sz w:val="30"/>
          <w:szCs w:val="30"/>
        </w:rPr>
      </w:pPr>
      <w:r w:rsidRPr="00C720B0">
        <w:rPr>
          <w:rFonts w:ascii="仿宋_GB2312" w:eastAsia="仿宋_GB2312" w:hAnsi="宋体" w:cs="宋体" w:hint="eastAsia"/>
          <w:kern w:val="0"/>
          <w:sz w:val="30"/>
          <w:szCs w:val="30"/>
        </w:rPr>
        <w:t xml:space="preserve">   </w:t>
      </w:r>
      <w:r w:rsidRPr="00C720B0">
        <w:rPr>
          <w:rFonts w:ascii="楷体_GB2312" w:eastAsia="楷体_GB2312" w:hAnsi="宋体" w:cs="宋体" w:hint="eastAsia"/>
          <w:kern w:val="0"/>
          <w:sz w:val="30"/>
          <w:szCs w:val="30"/>
        </w:rPr>
        <w:t>（二）</w:t>
      </w:r>
      <w:r w:rsidRPr="00C720B0">
        <w:rPr>
          <w:rFonts w:ascii="楷体_GB2312" w:eastAsia="楷体_GB2312" w:hAnsi="Times New Roman" w:cs="Times New Roman" w:hint="eastAsia"/>
          <w:b/>
          <w:sz w:val="30"/>
          <w:szCs w:val="30"/>
        </w:rPr>
        <w:t>与鸠江区人民政府合作进展情况</w:t>
      </w:r>
    </w:p>
    <w:p w:rsidR="00FC0BF6" w:rsidRPr="004F72D9" w:rsidRDefault="00FC0BF6" w:rsidP="00C720B0">
      <w:pPr>
        <w:spacing w:line="580" w:lineRule="exact"/>
        <w:ind w:firstLineChars="200" w:firstLine="600"/>
        <w:rPr>
          <w:rFonts w:ascii="仿宋_GB2312" w:eastAsia="仿宋_GB2312" w:hAnsi="Times New Roman" w:cs="Times New Roman"/>
          <w:sz w:val="30"/>
          <w:szCs w:val="30"/>
        </w:rPr>
      </w:pPr>
      <w:r w:rsidRPr="004F72D9">
        <w:rPr>
          <w:rFonts w:ascii="仿宋_GB2312" w:eastAsia="仿宋_GB2312" w:hAnsi="Times New Roman" w:cs="Times New Roman" w:hint="eastAsia"/>
          <w:sz w:val="30"/>
          <w:szCs w:val="30"/>
        </w:rPr>
        <w:t>1</w:t>
      </w:r>
      <w:r w:rsidR="004F72D9" w:rsidRPr="004F72D9">
        <w:rPr>
          <w:rFonts w:ascii="仿宋_GB2312" w:eastAsia="仿宋_GB2312" w:hAnsi="Times New Roman" w:cs="Times New Roman" w:hint="eastAsia"/>
          <w:sz w:val="30"/>
          <w:szCs w:val="30"/>
        </w:rPr>
        <w:t>.</w:t>
      </w:r>
      <w:r w:rsidR="008C1694">
        <w:rPr>
          <w:rFonts w:ascii="仿宋_GB2312" w:eastAsia="仿宋_GB2312" w:hAnsi="Times New Roman" w:cs="Times New Roman" w:hint="eastAsia"/>
          <w:sz w:val="30"/>
          <w:szCs w:val="30"/>
        </w:rPr>
        <w:t>深入</w:t>
      </w:r>
      <w:r w:rsidR="008C1694" w:rsidRPr="004F72D9">
        <w:rPr>
          <w:rFonts w:ascii="仿宋_GB2312" w:eastAsia="仿宋_GB2312" w:hAnsi="Times New Roman" w:cs="Times New Roman" w:hint="eastAsia"/>
          <w:sz w:val="30"/>
          <w:szCs w:val="30"/>
        </w:rPr>
        <w:t>贯彻落实芜湖市“紫云英人才计划”，</w:t>
      </w:r>
      <w:r w:rsidR="008C1694">
        <w:rPr>
          <w:rFonts w:ascii="仿宋_GB2312" w:eastAsia="仿宋_GB2312" w:hAnsi="Times New Roman" w:cs="Times New Roman" w:hint="eastAsia"/>
          <w:sz w:val="30"/>
          <w:szCs w:val="30"/>
        </w:rPr>
        <w:t>不断</w:t>
      </w:r>
      <w:r w:rsidR="008C1694" w:rsidRPr="004F72D9">
        <w:rPr>
          <w:rFonts w:ascii="仿宋_GB2312" w:eastAsia="仿宋_GB2312" w:hAnsi="Times New Roman" w:cs="Times New Roman" w:hint="eastAsia"/>
          <w:sz w:val="30"/>
          <w:szCs w:val="30"/>
        </w:rPr>
        <w:t>推进人才强区战略</w:t>
      </w:r>
      <w:r w:rsidR="008C1694">
        <w:rPr>
          <w:rFonts w:ascii="仿宋_GB2312" w:eastAsia="仿宋_GB2312" w:hAnsi="Times New Roman" w:cs="Times New Roman" w:hint="eastAsia"/>
          <w:sz w:val="30"/>
          <w:szCs w:val="30"/>
        </w:rPr>
        <w:t>，</w:t>
      </w:r>
      <w:r w:rsidR="00C549C5" w:rsidRPr="004F72D9">
        <w:rPr>
          <w:rFonts w:ascii="仿宋_GB2312" w:eastAsia="仿宋_GB2312" w:hAnsi="Times New Roman" w:cs="Times New Roman" w:hint="eastAsia"/>
          <w:sz w:val="30"/>
          <w:szCs w:val="30"/>
        </w:rPr>
        <w:t>学校</w:t>
      </w:r>
      <w:r w:rsidRPr="004F72D9">
        <w:rPr>
          <w:rFonts w:ascii="仿宋_GB2312" w:eastAsia="仿宋_GB2312" w:hAnsi="Times New Roman" w:cs="Times New Roman" w:hint="eastAsia"/>
          <w:sz w:val="30"/>
          <w:szCs w:val="30"/>
        </w:rPr>
        <w:t>与鸠江区</w:t>
      </w:r>
      <w:r w:rsidR="00357FF7" w:rsidRPr="004F72D9">
        <w:rPr>
          <w:rFonts w:ascii="仿宋_GB2312" w:eastAsia="仿宋_GB2312" w:hAnsi="Times New Roman" w:cs="Times New Roman" w:hint="eastAsia"/>
          <w:sz w:val="30"/>
          <w:szCs w:val="30"/>
        </w:rPr>
        <w:t>进一步巩固双方合作基础</w:t>
      </w:r>
      <w:r w:rsidR="005808A8" w:rsidRPr="004F72D9">
        <w:rPr>
          <w:rFonts w:ascii="仿宋_GB2312" w:eastAsia="仿宋_GB2312" w:hAnsi="Times New Roman" w:cs="Times New Roman" w:hint="eastAsia"/>
          <w:sz w:val="30"/>
          <w:szCs w:val="30"/>
        </w:rPr>
        <w:t>，</w:t>
      </w:r>
      <w:r w:rsidRPr="004F72D9">
        <w:rPr>
          <w:rFonts w:ascii="仿宋_GB2312" w:eastAsia="仿宋_GB2312" w:hAnsi="Times New Roman" w:cs="Times New Roman" w:hint="eastAsia"/>
          <w:sz w:val="30"/>
          <w:szCs w:val="30"/>
        </w:rPr>
        <w:t>正式签订</w:t>
      </w:r>
      <w:r w:rsidR="00C549C5" w:rsidRPr="004F72D9">
        <w:rPr>
          <w:rFonts w:ascii="仿宋_GB2312" w:eastAsia="仿宋_GB2312" w:hAnsi="Times New Roman" w:cs="Times New Roman" w:hint="eastAsia"/>
          <w:sz w:val="30"/>
          <w:szCs w:val="30"/>
        </w:rPr>
        <w:t>《校地人才合作协议》。</w:t>
      </w:r>
    </w:p>
    <w:p w:rsidR="00FC0BF6" w:rsidRPr="00C720B0" w:rsidRDefault="00C549C5" w:rsidP="00C720B0">
      <w:pPr>
        <w:widowControl/>
        <w:spacing w:line="580" w:lineRule="exact"/>
        <w:ind w:firstLine="645"/>
        <w:jc w:val="left"/>
        <w:rPr>
          <w:rFonts w:ascii="仿宋_GB2312" w:eastAsia="仿宋_GB2312" w:hAnsi="Times New Roman" w:cs="Times New Roman"/>
          <w:sz w:val="30"/>
          <w:szCs w:val="30"/>
        </w:rPr>
      </w:pPr>
      <w:r w:rsidRPr="00C720B0">
        <w:rPr>
          <w:rFonts w:ascii="仿宋_GB2312" w:eastAsia="仿宋_GB2312" w:hAnsi="宋体" w:cs="宋体" w:hint="eastAsia"/>
          <w:kern w:val="0"/>
          <w:sz w:val="30"/>
          <w:szCs w:val="30"/>
        </w:rPr>
        <w:lastRenderedPageBreak/>
        <w:t>2.</w:t>
      </w:r>
      <w:r w:rsidRPr="00C720B0">
        <w:rPr>
          <w:rFonts w:ascii="仿宋_GB2312" w:eastAsia="仿宋_GB2312" w:hAnsi="Times New Roman" w:cs="Times New Roman" w:hint="eastAsia"/>
          <w:sz w:val="30"/>
          <w:szCs w:val="30"/>
        </w:rPr>
        <w:t>完成2021年度</w:t>
      </w:r>
      <w:r w:rsidR="00520408" w:rsidRPr="008C1694">
        <w:rPr>
          <w:rFonts w:ascii="仿宋_GB2312" w:eastAsia="仿宋_GB2312" w:hAnsi="Times New Roman" w:cs="Times New Roman" w:hint="eastAsia"/>
          <w:color w:val="000000" w:themeColor="text1"/>
          <w:sz w:val="30"/>
          <w:szCs w:val="30"/>
        </w:rPr>
        <w:t>鸠江区</w:t>
      </w:r>
      <w:r w:rsidRPr="008C1694">
        <w:rPr>
          <w:rFonts w:ascii="仿宋_GB2312" w:eastAsia="仿宋_GB2312" w:hAnsi="Times New Roman" w:cs="Times New Roman" w:hint="eastAsia"/>
          <w:color w:val="000000" w:themeColor="text1"/>
          <w:sz w:val="30"/>
          <w:szCs w:val="30"/>
        </w:rPr>
        <w:t>产</w:t>
      </w:r>
      <w:r w:rsidRPr="00C720B0">
        <w:rPr>
          <w:rFonts w:ascii="仿宋_GB2312" w:eastAsia="仿宋_GB2312" w:hAnsi="Times New Roman" w:cs="Times New Roman" w:hint="eastAsia"/>
          <w:sz w:val="30"/>
          <w:szCs w:val="30"/>
        </w:rPr>
        <w:t>业协同创新专项基金项目12项和大学生创业扶持专项基金项目9项，共资助经费293</w:t>
      </w:r>
      <w:r w:rsidR="00357FF7" w:rsidRPr="00C720B0">
        <w:rPr>
          <w:rFonts w:ascii="仿宋_GB2312" w:eastAsia="仿宋_GB2312" w:hAnsi="Times New Roman" w:cs="Times New Roman" w:hint="eastAsia"/>
          <w:sz w:val="30"/>
          <w:szCs w:val="30"/>
        </w:rPr>
        <w:t>万元；</w:t>
      </w:r>
      <w:r w:rsidRPr="00C720B0">
        <w:rPr>
          <w:rFonts w:ascii="仿宋_GB2312" w:eastAsia="仿宋_GB2312" w:hAnsi="Times New Roman" w:cs="Times New Roman" w:hint="eastAsia"/>
          <w:sz w:val="30"/>
          <w:szCs w:val="30"/>
        </w:rPr>
        <w:t>开展项目进展报告会，</w:t>
      </w:r>
      <w:r w:rsidR="007A50ED" w:rsidRPr="00C720B0">
        <w:rPr>
          <w:rFonts w:ascii="仿宋_GB2312" w:eastAsia="仿宋_GB2312" w:hAnsi="Times New Roman" w:cs="Times New Roman" w:hint="eastAsia"/>
          <w:sz w:val="30"/>
          <w:szCs w:val="30"/>
        </w:rPr>
        <w:t>加强项目</w:t>
      </w:r>
      <w:r w:rsidR="007A50ED" w:rsidRPr="00C720B0">
        <w:rPr>
          <w:rFonts w:ascii="仿宋_GB2312" w:eastAsia="仿宋_GB2312" w:hAnsi="Times New Roman" w:cs="Times New Roman"/>
          <w:sz w:val="30"/>
          <w:szCs w:val="30"/>
        </w:rPr>
        <w:t>管理</w:t>
      </w:r>
      <w:r w:rsidRPr="00C720B0">
        <w:rPr>
          <w:rFonts w:ascii="仿宋_GB2312" w:eastAsia="仿宋_GB2312" w:hAnsi="Times New Roman" w:cs="Times New Roman" w:hint="eastAsia"/>
          <w:sz w:val="30"/>
          <w:szCs w:val="30"/>
        </w:rPr>
        <w:t>。</w:t>
      </w:r>
    </w:p>
    <w:p w:rsidR="00FC0BF6" w:rsidRDefault="00DC256E" w:rsidP="00C720B0">
      <w:pPr>
        <w:spacing w:line="580" w:lineRule="exact"/>
        <w:ind w:firstLineChars="200" w:firstLine="600"/>
        <w:rPr>
          <w:rFonts w:ascii="仿宋_GB2312" w:eastAsia="仿宋_GB2312" w:hAnsi="Times New Roman" w:cs="Times New Roman"/>
          <w:sz w:val="30"/>
          <w:szCs w:val="30"/>
        </w:rPr>
      </w:pPr>
      <w:r w:rsidRPr="00C720B0">
        <w:rPr>
          <w:rFonts w:ascii="仿宋_GB2312" w:eastAsia="仿宋_GB2312" w:hAnsi="Times New Roman" w:cs="Times New Roman"/>
          <w:sz w:val="30"/>
          <w:szCs w:val="30"/>
        </w:rPr>
        <w:t>4.</w:t>
      </w:r>
      <w:r w:rsidR="00FC0BF6" w:rsidRPr="00C720B0">
        <w:rPr>
          <w:rFonts w:ascii="仿宋_GB2312" w:eastAsia="仿宋_GB2312" w:hAnsi="Times New Roman" w:cs="Times New Roman" w:hint="eastAsia"/>
          <w:sz w:val="30"/>
          <w:szCs w:val="30"/>
        </w:rPr>
        <w:t>与鸠江区人民政府联合召开的“四送一服”校地企产业协同创新座谈会，安徽省“四送一服”第11工作组现场指导</w:t>
      </w:r>
      <w:r w:rsidR="00357FF7" w:rsidRPr="00C720B0">
        <w:rPr>
          <w:rFonts w:ascii="仿宋_GB2312" w:eastAsia="仿宋_GB2312" w:hAnsi="Times New Roman" w:cs="Times New Roman" w:hint="eastAsia"/>
          <w:sz w:val="30"/>
          <w:szCs w:val="30"/>
        </w:rPr>
        <w:t>工作</w:t>
      </w:r>
      <w:r w:rsidR="008C1694">
        <w:rPr>
          <w:rFonts w:ascii="仿宋_GB2312" w:eastAsia="仿宋_GB2312" w:hAnsi="Times New Roman" w:cs="Times New Roman" w:hint="eastAsia"/>
          <w:sz w:val="30"/>
          <w:szCs w:val="30"/>
        </w:rPr>
        <w:t>，</w:t>
      </w:r>
      <w:r w:rsidR="008C1694">
        <w:rPr>
          <w:rFonts w:ascii="仿宋_GB2312" w:eastAsia="仿宋_GB2312" w:hAnsi="Times New Roman" w:cs="Times New Roman"/>
          <w:sz w:val="30"/>
          <w:szCs w:val="30"/>
        </w:rPr>
        <w:t>解决企业所需</w:t>
      </w:r>
      <w:r w:rsidR="00FC0BF6" w:rsidRPr="00C720B0">
        <w:rPr>
          <w:rFonts w:ascii="仿宋_GB2312" w:eastAsia="仿宋_GB2312" w:hAnsi="Times New Roman" w:cs="Times New Roman" w:hint="eastAsia"/>
          <w:sz w:val="30"/>
          <w:szCs w:val="30"/>
        </w:rPr>
        <w:t>。</w:t>
      </w:r>
    </w:p>
    <w:p w:rsidR="00425A51" w:rsidRPr="00C720B0" w:rsidRDefault="00425A51" w:rsidP="00C720B0">
      <w:pPr>
        <w:spacing w:line="58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5.召开</w:t>
      </w:r>
      <w:r>
        <w:rPr>
          <w:rFonts w:ascii="仿宋_GB2312" w:eastAsia="仿宋_GB2312" w:hAnsi="Times New Roman" w:cs="Times New Roman"/>
          <w:sz w:val="30"/>
          <w:szCs w:val="30"/>
        </w:rPr>
        <w:t>校地合作推进会，</w:t>
      </w:r>
      <w:r w:rsidRPr="00425A51">
        <w:rPr>
          <w:rFonts w:ascii="仿宋_GB2312" w:eastAsia="仿宋_GB2312" w:hAnsi="Times New Roman" w:cs="Times New Roman" w:hint="eastAsia"/>
          <w:sz w:val="30"/>
          <w:szCs w:val="30"/>
        </w:rPr>
        <w:t>推进学校老旧小区改造、文体项目共享、国际工程师学院校园安全和食品卫生等工作</w:t>
      </w:r>
      <w:r>
        <w:rPr>
          <w:rFonts w:ascii="仿宋_GB2312" w:eastAsia="仿宋_GB2312" w:hAnsi="Times New Roman" w:cs="Times New Roman" w:hint="eastAsia"/>
          <w:sz w:val="30"/>
          <w:szCs w:val="30"/>
        </w:rPr>
        <w:t>。</w:t>
      </w:r>
    </w:p>
    <w:p w:rsidR="008726B0" w:rsidRPr="00C720B0" w:rsidRDefault="00C549C5" w:rsidP="00C720B0">
      <w:pPr>
        <w:widowControl/>
        <w:spacing w:line="580" w:lineRule="exact"/>
        <w:jc w:val="left"/>
        <w:rPr>
          <w:rFonts w:ascii="楷体_GB2312" w:eastAsia="楷体_GB2312" w:hAnsi="Times New Roman" w:cs="Times New Roman"/>
          <w:b/>
          <w:sz w:val="30"/>
          <w:szCs w:val="30"/>
        </w:rPr>
      </w:pPr>
      <w:r w:rsidRPr="00C720B0">
        <w:rPr>
          <w:rFonts w:ascii="仿宋_GB2312" w:eastAsia="仿宋_GB2312" w:hAnsi="宋体" w:cs="宋体" w:hint="eastAsia"/>
          <w:kern w:val="0"/>
          <w:sz w:val="30"/>
          <w:szCs w:val="30"/>
        </w:rPr>
        <w:t xml:space="preserve">   </w:t>
      </w:r>
      <w:r w:rsidR="008726B0" w:rsidRPr="00C720B0">
        <w:rPr>
          <w:rFonts w:ascii="楷体_GB2312" w:eastAsia="楷体_GB2312" w:hAnsi="Times New Roman" w:cs="Times New Roman" w:hint="eastAsia"/>
          <w:b/>
          <w:sz w:val="30"/>
          <w:szCs w:val="30"/>
        </w:rPr>
        <w:t>（三）与繁昌区人民政府合作进展情况</w:t>
      </w:r>
    </w:p>
    <w:p w:rsidR="00551894" w:rsidRPr="00C720B0" w:rsidRDefault="00551894" w:rsidP="00C720B0">
      <w:pPr>
        <w:spacing w:line="580" w:lineRule="exact"/>
        <w:ind w:firstLine="645"/>
        <w:rPr>
          <w:rFonts w:ascii="仿宋_GB2312" w:eastAsia="仿宋_GB2312" w:hAnsi="Times New Roman" w:cs="Times New Roman"/>
          <w:sz w:val="30"/>
          <w:szCs w:val="30"/>
        </w:rPr>
      </w:pPr>
      <w:r w:rsidRPr="00C720B0">
        <w:rPr>
          <w:rFonts w:ascii="仿宋_GB2312" w:eastAsia="仿宋_GB2312" w:hAnsi="Times New Roman" w:cs="Times New Roman" w:hint="eastAsia"/>
          <w:sz w:val="30"/>
          <w:szCs w:val="30"/>
        </w:rPr>
        <w:t>1.与繁昌区增材办共同举办2021年度安徽工程大学与春谷3D打印产业相关企业产学研对接会，通过参观考察园区相关企业、召开产学研合作对接洽谈会，进一步推进校地企合作落实。</w:t>
      </w:r>
    </w:p>
    <w:p w:rsidR="008726B0" w:rsidRPr="00C720B0" w:rsidRDefault="00551894" w:rsidP="00C720B0">
      <w:pPr>
        <w:spacing w:line="580" w:lineRule="exact"/>
        <w:ind w:firstLine="645"/>
        <w:rPr>
          <w:rFonts w:ascii="仿宋_GB2312" w:eastAsia="仿宋_GB2312" w:hAnsi="Times New Roman" w:cs="Times New Roman"/>
          <w:sz w:val="30"/>
          <w:szCs w:val="30"/>
        </w:rPr>
      </w:pPr>
      <w:r w:rsidRPr="00C720B0">
        <w:rPr>
          <w:rFonts w:ascii="仿宋_GB2312" w:eastAsia="仿宋_GB2312" w:hAnsi="Times New Roman" w:cs="Times New Roman"/>
          <w:sz w:val="30"/>
          <w:szCs w:val="30"/>
        </w:rPr>
        <w:t>2</w:t>
      </w:r>
      <w:r w:rsidR="008726B0" w:rsidRPr="00C720B0">
        <w:rPr>
          <w:rFonts w:ascii="仿宋_GB2312" w:eastAsia="仿宋_GB2312" w:hAnsi="Times New Roman" w:cs="Times New Roman" w:hint="eastAsia"/>
          <w:sz w:val="30"/>
          <w:szCs w:val="30"/>
        </w:rPr>
        <w:t>.完成2021年度</w:t>
      </w:r>
      <w:r w:rsidR="00E80247" w:rsidRPr="008C1694">
        <w:rPr>
          <w:rFonts w:ascii="仿宋_GB2312" w:eastAsia="仿宋_GB2312" w:hAnsi="Times New Roman" w:cs="Times New Roman" w:hint="eastAsia"/>
          <w:color w:val="000000" w:themeColor="text1"/>
          <w:sz w:val="30"/>
          <w:szCs w:val="30"/>
        </w:rPr>
        <w:t>繁昌区</w:t>
      </w:r>
      <w:r w:rsidR="008726B0" w:rsidRPr="008C1694">
        <w:rPr>
          <w:rFonts w:ascii="仿宋_GB2312" w:eastAsia="仿宋_GB2312" w:hAnsi="Times New Roman" w:cs="Times New Roman" w:hint="eastAsia"/>
          <w:color w:val="000000" w:themeColor="text1"/>
          <w:sz w:val="30"/>
          <w:szCs w:val="30"/>
        </w:rPr>
        <w:t>产业协</w:t>
      </w:r>
      <w:r w:rsidR="008726B0" w:rsidRPr="00C720B0">
        <w:rPr>
          <w:rFonts w:ascii="仿宋_GB2312" w:eastAsia="仿宋_GB2312" w:hAnsi="Times New Roman" w:cs="Times New Roman" w:hint="eastAsia"/>
          <w:sz w:val="30"/>
          <w:szCs w:val="30"/>
        </w:rPr>
        <w:t>同创新专项基金项目9</w:t>
      </w:r>
      <w:r w:rsidR="00AC1DE4" w:rsidRPr="00C720B0">
        <w:rPr>
          <w:rFonts w:ascii="仿宋_GB2312" w:eastAsia="仿宋_GB2312" w:hAnsi="Times New Roman" w:cs="Times New Roman" w:hint="eastAsia"/>
          <w:sz w:val="30"/>
          <w:szCs w:val="30"/>
        </w:rPr>
        <w:t>个，</w:t>
      </w:r>
      <w:r w:rsidR="008726B0" w:rsidRPr="00C720B0">
        <w:rPr>
          <w:rFonts w:ascii="仿宋_GB2312" w:eastAsia="仿宋_GB2312" w:hAnsi="Times New Roman" w:cs="Times New Roman" w:hint="eastAsia"/>
          <w:sz w:val="30"/>
          <w:szCs w:val="30"/>
        </w:rPr>
        <w:t>资助经费100万元。</w:t>
      </w:r>
    </w:p>
    <w:p w:rsidR="008726B0" w:rsidRPr="00C720B0" w:rsidRDefault="008726B0" w:rsidP="00C720B0">
      <w:pPr>
        <w:spacing w:line="580" w:lineRule="exact"/>
        <w:ind w:firstLine="645"/>
        <w:rPr>
          <w:rFonts w:ascii="仿宋_GB2312" w:eastAsia="仿宋_GB2312" w:hAnsi="Times New Roman" w:cs="Times New Roman"/>
          <w:sz w:val="30"/>
          <w:szCs w:val="30"/>
        </w:rPr>
      </w:pPr>
      <w:r w:rsidRPr="00C720B0">
        <w:rPr>
          <w:rFonts w:ascii="仿宋_GB2312" w:eastAsia="仿宋_GB2312" w:hAnsi="Times New Roman" w:cs="Times New Roman" w:hint="eastAsia"/>
          <w:sz w:val="30"/>
          <w:szCs w:val="30"/>
        </w:rPr>
        <w:t>3.</w:t>
      </w:r>
      <w:r w:rsidR="008C1694">
        <w:rPr>
          <w:rFonts w:ascii="仿宋_GB2312" w:eastAsia="仿宋_GB2312" w:hAnsi="Times New Roman" w:cs="Times New Roman" w:hint="eastAsia"/>
          <w:sz w:val="30"/>
          <w:szCs w:val="30"/>
        </w:rPr>
        <w:t>多次</w:t>
      </w:r>
      <w:r w:rsidR="008C1694">
        <w:rPr>
          <w:rFonts w:ascii="仿宋_GB2312" w:eastAsia="仿宋_GB2312" w:hAnsi="Times New Roman" w:cs="Times New Roman"/>
          <w:sz w:val="30"/>
          <w:szCs w:val="30"/>
        </w:rPr>
        <w:t>进行对接，</w:t>
      </w:r>
      <w:r w:rsidR="008C1694">
        <w:rPr>
          <w:rFonts w:ascii="仿宋_GB2312" w:eastAsia="仿宋_GB2312" w:hAnsi="Times New Roman" w:cs="Times New Roman" w:hint="eastAsia"/>
          <w:sz w:val="30"/>
          <w:szCs w:val="30"/>
        </w:rPr>
        <w:t>持续</w:t>
      </w:r>
      <w:r w:rsidRPr="00C720B0">
        <w:rPr>
          <w:rFonts w:ascii="仿宋_GB2312" w:eastAsia="仿宋_GB2312" w:hAnsi="Times New Roman" w:cs="Times New Roman" w:hint="eastAsia"/>
          <w:sz w:val="30"/>
          <w:szCs w:val="30"/>
        </w:rPr>
        <w:t>推进</w:t>
      </w:r>
      <w:r w:rsidR="008C1694" w:rsidRPr="00C720B0">
        <w:rPr>
          <w:rFonts w:ascii="仿宋_GB2312" w:eastAsia="仿宋_GB2312" w:hAnsi="Times New Roman" w:cs="Times New Roman" w:hint="eastAsia"/>
          <w:sz w:val="30"/>
          <w:szCs w:val="30"/>
        </w:rPr>
        <w:t>春谷</w:t>
      </w:r>
      <w:r w:rsidRPr="00C720B0">
        <w:rPr>
          <w:rFonts w:ascii="仿宋_GB2312" w:eastAsia="仿宋_GB2312" w:hAnsi="Times New Roman" w:cs="Times New Roman" w:hint="eastAsia"/>
          <w:sz w:val="30"/>
          <w:szCs w:val="30"/>
        </w:rPr>
        <w:t>冠名班及</w:t>
      </w:r>
      <w:r w:rsidR="008C1694">
        <w:rPr>
          <w:rFonts w:ascii="仿宋_GB2312" w:eastAsia="仿宋_GB2312" w:hAnsi="Times New Roman" w:cs="Times New Roman" w:hint="eastAsia"/>
          <w:sz w:val="30"/>
          <w:szCs w:val="30"/>
        </w:rPr>
        <w:t>春谷</w:t>
      </w:r>
      <w:r w:rsidRPr="00C720B0">
        <w:rPr>
          <w:rFonts w:ascii="仿宋_GB2312" w:eastAsia="仿宋_GB2312" w:hAnsi="Times New Roman" w:cs="Times New Roman" w:hint="eastAsia"/>
          <w:sz w:val="30"/>
          <w:szCs w:val="30"/>
        </w:rPr>
        <w:t>奖学金工作</w:t>
      </w:r>
      <w:r w:rsidR="008C1694">
        <w:rPr>
          <w:rFonts w:ascii="仿宋_GB2312" w:eastAsia="仿宋_GB2312" w:hAnsi="Times New Roman" w:cs="Times New Roman" w:hint="eastAsia"/>
          <w:sz w:val="30"/>
          <w:szCs w:val="30"/>
        </w:rPr>
        <w:t>。</w:t>
      </w:r>
    </w:p>
    <w:p w:rsidR="008726B0" w:rsidRPr="00C720B0" w:rsidRDefault="008726B0" w:rsidP="00C720B0">
      <w:pPr>
        <w:spacing w:line="580" w:lineRule="exact"/>
        <w:ind w:firstLineChars="150" w:firstLine="452"/>
        <w:rPr>
          <w:rFonts w:ascii="楷体_GB2312" w:eastAsia="楷体_GB2312" w:hAnsi="Times New Roman" w:cs="Times New Roman"/>
          <w:b/>
          <w:sz w:val="30"/>
          <w:szCs w:val="30"/>
        </w:rPr>
      </w:pPr>
      <w:r w:rsidRPr="00C720B0">
        <w:rPr>
          <w:rFonts w:ascii="楷体_GB2312" w:eastAsia="楷体_GB2312" w:hAnsi="Times New Roman" w:cs="Times New Roman" w:hint="eastAsia"/>
          <w:b/>
          <w:sz w:val="30"/>
          <w:szCs w:val="30"/>
        </w:rPr>
        <w:t>（四）</w:t>
      </w:r>
      <w:r w:rsidR="00FE2BE1" w:rsidRPr="00C720B0">
        <w:rPr>
          <w:rFonts w:ascii="楷体_GB2312" w:eastAsia="楷体_GB2312" w:hAnsi="Times New Roman" w:cs="Times New Roman" w:hint="eastAsia"/>
          <w:b/>
          <w:sz w:val="30"/>
          <w:szCs w:val="30"/>
        </w:rPr>
        <w:t>与多个</w:t>
      </w:r>
      <w:r w:rsidR="007C1066" w:rsidRPr="00C720B0">
        <w:rPr>
          <w:rFonts w:ascii="楷体_GB2312" w:eastAsia="楷体_GB2312" w:hAnsi="Times New Roman" w:cs="Times New Roman" w:hint="eastAsia"/>
          <w:b/>
          <w:sz w:val="30"/>
          <w:szCs w:val="30"/>
        </w:rPr>
        <w:t>市</w:t>
      </w:r>
      <w:r w:rsidR="00FE2BE1" w:rsidRPr="00C720B0">
        <w:rPr>
          <w:rFonts w:ascii="楷体_GB2312" w:eastAsia="楷体_GB2312" w:hAnsi="Times New Roman" w:cs="Times New Roman" w:hint="eastAsia"/>
          <w:b/>
          <w:sz w:val="30"/>
          <w:szCs w:val="30"/>
        </w:rPr>
        <w:t>区县</w:t>
      </w:r>
      <w:r w:rsidR="00FF5CEC" w:rsidRPr="00C720B0">
        <w:rPr>
          <w:rFonts w:ascii="楷体_GB2312" w:eastAsia="楷体_GB2312" w:hAnsi="Times New Roman" w:cs="Times New Roman" w:hint="eastAsia"/>
          <w:b/>
          <w:sz w:val="30"/>
          <w:szCs w:val="30"/>
        </w:rPr>
        <w:t>开展</w:t>
      </w:r>
      <w:r w:rsidR="00FE2BE1" w:rsidRPr="00C720B0">
        <w:rPr>
          <w:rFonts w:ascii="楷体_GB2312" w:eastAsia="楷体_GB2312" w:hAnsi="Times New Roman" w:cs="Times New Roman" w:hint="eastAsia"/>
          <w:b/>
          <w:sz w:val="30"/>
          <w:szCs w:val="30"/>
        </w:rPr>
        <w:t>校地合作洽谈，力争</w:t>
      </w:r>
      <w:r w:rsidR="00E578F4" w:rsidRPr="00C720B0">
        <w:rPr>
          <w:rFonts w:ascii="楷体_GB2312" w:eastAsia="楷体_GB2312" w:hAnsi="Times New Roman" w:cs="Times New Roman" w:hint="eastAsia"/>
          <w:b/>
          <w:sz w:val="30"/>
          <w:szCs w:val="30"/>
        </w:rPr>
        <w:t>合作</w:t>
      </w:r>
      <w:r w:rsidR="007C1066" w:rsidRPr="00C720B0">
        <w:rPr>
          <w:rFonts w:ascii="楷体_GB2312" w:eastAsia="楷体_GB2312" w:hAnsi="Times New Roman" w:cs="Times New Roman" w:hint="eastAsia"/>
          <w:b/>
          <w:sz w:val="30"/>
          <w:szCs w:val="30"/>
        </w:rPr>
        <w:t>落地</w:t>
      </w:r>
    </w:p>
    <w:p w:rsidR="00FC0BF6" w:rsidRPr="008C1694" w:rsidRDefault="00FE2BE1" w:rsidP="00C720B0">
      <w:pPr>
        <w:spacing w:line="580" w:lineRule="exact"/>
        <w:ind w:firstLine="645"/>
        <w:rPr>
          <w:rFonts w:ascii="仿宋_GB2312" w:eastAsia="仿宋_GB2312" w:hAnsi="Times New Roman" w:cs="Times New Roman"/>
          <w:sz w:val="30"/>
          <w:szCs w:val="30"/>
        </w:rPr>
      </w:pPr>
      <w:r w:rsidRPr="008C1694">
        <w:rPr>
          <w:rFonts w:ascii="仿宋_GB2312" w:eastAsia="仿宋_GB2312" w:hAnsi="Times New Roman" w:cs="Times New Roman" w:hint="eastAsia"/>
          <w:sz w:val="30"/>
          <w:szCs w:val="30"/>
        </w:rPr>
        <w:t>1.</w:t>
      </w:r>
      <w:r w:rsidR="007C1066" w:rsidRPr="008C1694">
        <w:rPr>
          <w:rFonts w:ascii="仿宋_GB2312" w:eastAsia="仿宋_GB2312" w:hAnsi="Times New Roman" w:cs="Times New Roman" w:hint="eastAsia"/>
          <w:sz w:val="30"/>
          <w:szCs w:val="30"/>
        </w:rPr>
        <w:t>应望江县人民政府邀请，组织有关学院前往望江县开展</w:t>
      </w:r>
      <w:r w:rsidR="00FF5CEC" w:rsidRPr="008C1694">
        <w:rPr>
          <w:rFonts w:ascii="仿宋_GB2312" w:eastAsia="仿宋_GB2312" w:hAnsi="Times New Roman" w:cs="Times New Roman" w:hint="eastAsia"/>
          <w:sz w:val="30"/>
          <w:szCs w:val="30"/>
        </w:rPr>
        <w:t>校地战略合作洽谈，</w:t>
      </w:r>
      <w:r w:rsidR="00DC256E" w:rsidRPr="008C1694">
        <w:rPr>
          <w:rFonts w:ascii="仿宋_GB2312" w:eastAsia="仿宋_GB2312" w:hAnsi="Times New Roman" w:cs="Times New Roman" w:hint="eastAsia"/>
          <w:sz w:val="30"/>
          <w:szCs w:val="30"/>
        </w:rPr>
        <w:t>达成共建产业技术研究院的合作意向</w:t>
      </w:r>
      <w:r w:rsidR="00FF5CEC" w:rsidRPr="008C1694">
        <w:rPr>
          <w:rFonts w:ascii="仿宋_GB2312" w:eastAsia="仿宋_GB2312" w:hAnsi="Times New Roman" w:cs="Times New Roman" w:hint="eastAsia"/>
          <w:sz w:val="30"/>
          <w:szCs w:val="30"/>
        </w:rPr>
        <w:t>。</w:t>
      </w:r>
    </w:p>
    <w:p w:rsidR="00DC256E" w:rsidRPr="008C1694" w:rsidRDefault="00FF5CEC" w:rsidP="00C720B0">
      <w:pPr>
        <w:spacing w:line="580" w:lineRule="exact"/>
        <w:ind w:firstLineChars="150" w:firstLine="450"/>
        <w:rPr>
          <w:rFonts w:ascii="仿宋_GB2312" w:eastAsia="仿宋_GB2312" w:hAnsi="Times New Roman" w:cs="Times New Roman"/>
          <w:color w:val="000000" w:themeColor="text1"/>
          <w:sz w:val="30"/>
          <w:szCs w:val="30"/>
        </w:rPr>
      </w:pPr>
      <w:r w:rsidRPr="008C1694">
        <w:rPr>
          <w:rFonts w:ascii="仿宋_GB2312" w:eastAsia="仿宋_GB2312" w:hAnsi="Times New Roman" w:cs="Times New Roman" w:hint="eastAsia"/>
          <w:sz w:val="30"/>
          <w:szCs w:val="30"/>
        </w:rPr>
        <w:t xml:space="preserve"> 2.</w:t>
      </w:r>
      <w:r w:rsidR="00DC256E" w:rsidRPr="008C1694">
        <w:rPr>
          <w:rFonts w:ascii="仿宋_GB2312" w:eastAsia="仿宋_GB2312" w:hAnsi="Times New Roman" w:cs="Times New Roman" w:hint="eastAsia"/>
          <w:sz w:val="30"/>
          <w:szCs w:val="30"/>
        </w:rPr>
        <w:t>南陵县人民政府</w:t>
      </w:r>
      <w:r w:rsidR="004815DB" w:rsidRPr="008C1694">
        <w:rPr>
          <w:rFonts w:ascii="仿宋_GB2312" w:eastAsia="仿宋_GB2312" w:hAnsi="Times New Roman" w:cs="Times New Roman" w:hint="eastAsia"/>
          <w:sz w:val="30"/>
          <w:szCs w:val="30"/>
        </w:rPr>
        <w:t>来校开展</w:t>
      </w:r>
      <w:r w:rsidR="00DC256E" w:rsidRPr="008C1694">
        <w:rPr>
          <w:rFonts w:ascii="仿宋_GB2312" w:eastAsia="仿宋_GB2312" w:hAnsi="Times New Roman" w:cs="Times New Roman" w:hint="eastAsia"/>
          <w:sz w:val="30"/>
          <w:szCs w:val="30"/>
        </w:rPr>
        <w:t>校地战略合作</w:t>
      </w:r>
      <w:r w:rsidR="004815DB" w:rsidRPr="008C1694">
        <w:rPr>
          <w:rFonts w:ascii="仿宋_GB2312" w:eastAsia="仿宋_GB2312" w:hAnsi="Times New Roman" w:cs="Times New Roman" w:hint="eastAsia"/>
          <w:sz w:val="30"/>
          <w:szCs w:val="30"/>
        </w:rPr>
        <w:t>洽谈及</w:t>
      </w:r>
      <w:r w:rsidR="00DC256E" w:rsidRPr="008C1694">
        <w:rPr>
          <w:rFonts w:ascii="仿宋_GB2312" w:eastAsia="仿宋_GB2312" w:hAnsi="Times New Roman" w:cs="Times New Roman" w:hint="eastAsia"/>
          <w:sz w:val="30"/>
          <w:szCs w:val="30"/>
        </w:rPr>
        <w:t>考察</w:t>
      </w:r>
      <w:r w:rsidR="008C1694" w:rsidRPr="008C1694">
        <w:rPr>
          <w:rFonts w:ascii="仿宋_GB2312" w:eastAsia="仿宋_GB2312" w:hAnsi="Times New Roman" w:cs="Times New Roman" w:hint="eastAsia"/>
          <w:sz w:val="30"/>
          <w:szCs w:val="30"/>
        </w:rPr>
        <w:t>；</w:t>
      </w:r>
      <w:r w:rsidR="00DC256E" w:rsidRPr="008C1694">
        <w:rPr>
          <w:rFonts w:ascii="仿宋_GB2312" w:eastAsia="仿宋_GB2312" w:hAnsi="Times New Roman" w:cs="Times New Roman" w:hint="eastAsia"/>
          <w:sz w:val="30"/>
          <w:szCs w:val="30"/>
        </w:rPr>
        <w:t>我处组织有关职能部门前往南陵县，就具体合作事宜进行沟通，</w:t>
      </w:r>
      <w:r w:rsidR="00DC256E" w:rsidRPr="008C1694">
        <w:rPr>
          <w:rFonts w:ascii="仿宋_GB2312" w:eastAsia="仿宋_GB2312" w:hAnsi="Times New Roman" w:cs="Times New Roman" w:hint="eastAsia"/>
          <w:color w:val="000000" w:themeColor="text1"/>
          <w:sz w:val="30"/>
          <w:szCs w:val="30"/>
        </w:rPr>
        <w:t>正在就人才培训、科技服务等校地合作内容拟定方案。</w:t>
      </w:r>
    </w:p>
    <w:p w:rsidR="00FC0BF6" w:rsidRPr="008C1694" w:rsidRDefault="00DC256E" w:rsidP="00C720B0">
      <w:pPr>
        <w:spacing w:line="580" w:lineRule="exact"/>
        <w:ind w:firstLineChars="150" w:firstLine="450"/>
        <w:rPr>
          <w:rFonts w:ascii="仿宋_GB2312" w:eastAsia="仿宋_GB2312" w:hAnsi="Times New Roman" w:cs="Times New Roman"/>
          <w:sz w:val="30"/>
          <w:szCs w:val="30"/>
        </w:rPr>
      </w:pPr>
      <w:r w:rsidRPr="008C1694">
        <w:rPr>
          <w:rFonts w:ascii="仿宋_GB2312" w:eastAsia="仿宋_GB2312" w:hAnsi="Times New Roman" w:cs="Times New Roman" w:hint="eastAsia"/>
          <w:sz w:val="30"/>
          <w:szCs w:val="30"/>
        </w:rPr>
        <w:t xml:space="preserve"> </w:t>
      </w:r>
      <w:r w:rsidR="00FF5CEC" w:rsidRPr="008C1694">
        <w:rPr>
          <w:rFonts w:ascii="仿宋_GB2312" w:eastAsia="仿宋_GB2312" w:hAnsi="Times New Roman" w:cs="Times New Roman" w:hint="eastAsia"/>
          <w:sz w:val="30"/>
          <w:szCs w:val="30"/>
        </w:rPr>
        <w:t>3.由校领导带队前往湾</w:t>
      </w:r>
      <w:r w:rsidR="00FF5CEC" w:rsidRPr="008C1694">
        <w:rPr>
          <w:rFonts w:ascii="微软雅黑" w:eastAsia="微软雅黑" w:hAnsi="微软雅黑" w:cs="微软雅黑" w:hint="eastAsia"/>
          <w:sz w:val="30"/>
          <w:szCs w:val="30"/>
        </w:rPr>
        <w:t>沚</w:t>
      </w:r>
      <w:r w:rsidR="00FF5CEC" w:rsidRPr="008C1694">
        <w:rPr>
          <w:rFonts w:ascii="仿宋_GB2312" w:eastAsia="仿宋_GB2312" w:hAnsi="Times New Roman" w:cs="Times New Roman" w:hint="eastAsia"/>
          <w:sz w:val="30"/>
          <w:szCs w:val="30"/>
        </w:rPr>
        <w:t>区推进产教融合校地合作并考察相关教育项目建设。</w:t>
      </w:r>
    </w:p>
    <w:p w:rsidR="00FC0BF6" w:rsidRPr="008C1694" w:rsidRDefault="00FF5CEC" w:rsidP="008C1694">
      <w:pPr>
        <w:spacing w:line="580" w:lineRule="exact"/>
        <w:ind w:firstLine="645"/>
        <w:rPr>
          <w:rFonts w:ascii="仿宋_GB2312" w:eastAsia="仿宋_GB2312" w:hAnsi="Times New Roman" w:cs="Times New Roman"/>
          <w:sz w:val="30"/>
          <w:szCs w:val="30"/>
        </w:rPr>
      </w:pPr>
      <w:r w:rsidRPr="008C1694">
        <w:rPr>
          <w:rFonts w:ascii="仿宋_GB2312" w:eastAsia="仿宋_GB2312" w:hAnsi="Times New Roman" w:cs="Times New Roman" w:hint="eastAsia"/>
          <w:sz w:val="30"/>
          <w:szCs w:val="30"/>
        </w:rPr>
        <w:t>4.</w:t>
      </w:r>
      <w:r w:rsidR="008C1694" w:rsidRPr="008C1694">
        <w:rPr>
          <w:rFonts w:ascii="仿宋_GB2312" w:eastAsia="仿宋_GB2312" w:hAnsi="Times New Roman" w:cs="Times New Roman" w:hint="eastAsia"/>
          <w:sz w:val="30"/>
          <w:szCs w:val="30"/>
        </w:rPr>
        <w:t>多次前往苏州、长丰县、宿松县、芜湖市</w:t>
      </w:r>
      <w:r w:rsidRPr="008C1694">
        <w:rPr>
          <w:rFonts w:ascii="仿宋_GB2312" w:eastAsia="仿宋_GB2312" w:hAnsi="Times New Roman" w:cs="Times New Roman" w:hint="eastAsia"/>
          <w:sz w:val="30"/>
          <w:szCs w:val="30"/>
        </w:rPr>
        <w:t>高新区</w:t>
      </w:r>
      <w:r w:rsidR="008C1694" w:rsidRPr="008C1694">
        <w:rPr>
          <w:rFonts w:ascii="仿宋_GB2312" w:eastAsia="仿宋_GB2312" w:hAnsi="Times New Roman" w:cs="Times New Roman" w:hint="eastAsia"/>
          <w:sz w:val="30"/>
          <w:szCs w:val="30"/>
        </w:rPr>
        <w:t>、三山区等各地区县</w:t>
      </w:r>
      <w:r w:rsidRPr="008C1694">
        <w:rPr>
          <w:rFonts w:ascii="仿宋_GB2312" w:eastAsia="仿宋_GB2312" w:hAnsi="Times New Roman" w:cs="Times New Roman" w:hint="eastAsia"/>
          <w:sz w:val="30"/>
          <w:szCs w:val="30"/>
        </w:rPr>
        <w:t>就</w:t>
      </w:r>
      <w:r w:rsidR="008C1694" w:rsidRPr="008C1694">
        <w:rPr>
          <w:rFonts w:ascii="仿宋_GB2312" w:eastAsia="仿宋_GB2312" w:hAnsi="Times New Roman" w:cs="Times New Roman" w:hint="eastAsia"/>
          <w:sz w:val="30"/>
          <w:szCs w:val="30"/>
        </w:rPr>
        <w:t>开展</w:t>
      </w:r>
      <w:r w:rsidRPr="008C1694">
        <w:rPr>
          <w:rFonts w:ascii="仿宋_GB2312" w:eastAsia="仿宋_GB2312" w:hAnsi="Times New Roman" w:cs="Times New Roman" w:hint="eastAsia"/>
          <w:sz w:val="30"/>
          <w:szCs w:val="30"/>
        </w:rPr>
        <w:t>战略合作</w:t>
      </w:r>
      <w:r w:rsidR="008C1694" w:rsidRPr="008C1694">
        <w:rPr>
          <w:rFonts w:ascii="仿宋_GB2312" w:eastAsia="仿宋_GB2312" w:hAnsi="Times New Roman" w:cs="Times New Roman" w:hint="eastAsia"/>
          <w:sz w:val="30"/>
          <w:szCs w:val="30"/>
        </w:rPr>
        <w:t>进行对接，达成初步合作意向</w:t>
      </w:r>
      <w:r w:rsidRPr="008C1694">
        <w:rPr>
          <w:rFonts w:ascii="仿宋_GB2312" w:eastAsia="仿宋_GB2312" w:hAnsi="Times New Roman" w:cs="Times New Roman" w:hint="eastAsia"/>
          <w:sz w:val="30"/>
          <w:szCs w:val="30"/>
        </w:rPr>
        <w:t>。</w:t>
      </w:r>
    </w:p>
    <w:p w:rsidR="0087618B" w:rsidRPr="00C720B0" w:rsidRDefault="0087618B" w:rsidP="00C720B0">
      <w:pPr>
        <w:widowControl/>
        <w:spacing w:line="580" w:lineRule="exact"/>
        <w:ind w:firstLine="630"/>
        <w:jc w:val="left"/>
        <w:rPr>
          <w:rFonts w:ascii="黑体" w:eastAsia="黑体" w:hAnsi="黑体" w:cs="宋体"/>
          <w:b/>
          <w:bCs/>
          <w:color w:val="000000" w:themeColor="text1"/>
          <w:kern w:val="0"/>
          <w:sz w:val="30"/>
          <w:szCs w:val="30"/>
        </w:rPr>
      </w:pPr>
      <w:r w:rsidRPr="00C720B0">
        <w:rPr>
          <w:rFonts w:ascii="仿宋_GB2312" w:eastAsia="仿宋_GB2312" w:hAnsi="微软雅黑" w:cs="宋体" w:hint="eastAsia"/>
          <w:b/>
          <w:bCs/>
          <w:color w:val="000000" w:themeColor="text1"/>
          <w:kern w:val="0"/>
          <w:sz w:val="30"/>
          <w:szCs w:val="30"/>
        </w:rPr>
        <w:lastRenderedPageBreak/>
        <w:t>二</w:t>
      </w:r>
      <w:r w:rsidR="007A41D9" w:rsidRPr="00C720B0">
        <w:rPr>
          <w:rFonts w:ascii="仿宋_GB2312" w:eastAsia="仿宋_GB2312" w:hAnsi="微软雅黑" w:cs="宋体" w:hint="eastAsia"/>
          <w:b/>
          <w:bCs/>
          <w:color w:val="000000" w:themeColor="text1"/>
          <w:kern w:val="0"/>
          <w:sz w:val="30"/>
          <w:szCs w:val="30"/>
        </w:rPr>
        <w:t>、</w:t>
      </w:r>
      <w:r w:rsidR="007A41D9" w:rsidRPr="00C720B0">
        <w:rPr>
          <w:rFonts w:ascii="黑体" w:eastAsia="黑体" w:hAnsi="黑体" w:hint="eastAsia"/>
          <w:b/>
          <w:bCs/>
          <w:color w:val="000000" w:themeColor="text1"/>
          <w:sz w:val="30"/>
          <w:szCs w:val="30"/>
        </w:rPr>
        <w:t>拓宽领域，深化项目，</w:t>
      </w:r>
      <w:r w:rsidR="002A0E0B" w:rsidRPr="00C720B0">
        <w:rPr>
          <w:rFonts w:ascii="黑体" w:eastAsia="黑体" w:hAnsi="黑体" w:hint="eastAsia"/>
          <w:b/>
          <w:bCs/>
          <w:color w:val="000000" w:themeColor="text1"/>
          <w:sz w:val="30"/>
          <w:szCs w:val="30"/>
        </w:rPr>
        <w:t>开启</w:t>
      </w:r>
      <w:r w:rsidR="00107F3F" w:rsidRPr="00C720B0">
        <w:rPr>
          <w:rFonts w:ascii="黑体" w:eastAsia="黑体" w:hAnsi="黑体" w:hint="eastAsia"/>
          <w:b/>
          <w:bCs/>
          <w:color w:val="000000" w:themeColor="text1"/>
          <w:sz w:val="30"/>
          <w:szCs w:val="30"/>
        </w:rPr>
        <w:t>校企</w:t>
      </w:r>
      <w:r w:rsidR="002A0E0B" w:rsidRPr="00C720B0">
        <w:rPr>
          <w:rFonts w:ascii="黑体" w:eastAsia="黑体" w:hAnsi="黑体" w:hint="eastAsia"/>
          <w:b/>
          <w:bCs/>
          <w:color w:val="000000" w:themeColor="text1"/>
          <w:sz w:val="30"/>
          <w:szCs w:val="30"/>
        </w:rPr>
        <w:t>产教全方位</w:t>
      </w:r>
      <w:r w:rsidR="00107F3F" w:rsidRPr="00C720B0">
        <w:rPr>
          <w:rFonts w:ascii="黑体" w:eastAsia="黑体" w:hAnsi="黑体" w:hint="eastAsia"/>
          <w:b/>
          <w:bCs/>
          <w:color w:val="000000" w:themeColor="text1"/>
          <w:sz w:val="30"/>
          <w:szCs w:val="30"/>
        </w:rPr>
        <w:t>合作</w:t>
      </w:r>
    </w:p>
    <w:p w:rsidR="00EA0D06" w:rsidRPr="00C720B0" w:rsidRDefault="00EA0D06" w:rsidP="00C720B0">
      <w:pPr>
        <w:widowControl/>
        <w:spacing w:line="580" w:lineRule="exact"/>
        <w:ind w:firstLineChars="200" w:firstLine="600"/>
        <w:jc w:val="left"/>
        <w:rPr>
          <w:rFonts w:ascii="仿宋_GB2312" w:eastAsia="仿宋_GB2312" w:hAnsi="Times New Roman" w:cs="Times New Roman"/>
          <w:sz w:val="30"/>
          <w:szCs w:val="30"/>
        </w:rPr>
      </w:pPr>
      <w:r w:rsidRPr="00C720B0">
        <w:rPr>
          <w:rFonts w:ascii="仿宋_GB2312" w:eastAsia="仿宋_GB2312" w:hAnsi="Times New Roman" w:cs="Times New Roman" w:hint="eastAsia"/>
          <w:sz w:val="30"/>
          <w:szCs w:val="30"/>
        </w:rPr>
        <w:t>2021年，我处以“长三角一体化高质量发展”为契机，以产</w:t>
      </w:r>
      <w:r w:rsidR="0051779E" w:rsidRPr="00C720B0">
        <w:rPr>
          <w:rFonts w:ascii="仿宋_GB2312" w:eastAsia="仿宋_GB2312" w:hAnsi="Times New Roman" w:cs="Times New Roman" w:hint="eastAsia"/>
          <w:sz w:val="30"/>
          <w:szCs w:val="30"/>
        </w:rPr>
        <w:t>教融合</w:t>
      </w:r>
      <w:r w:rsidRPr="00C720B0">
        <w:rPr>
          <w:rFonts w:ascii="仿宋_GB2312" w:eastAsia="仿宋_GB2312" w:hAnsi="Times New Roman" w:cs="Times New Roman" w:hint="eastAsia"/>
          <w:sz w:val="30"/>
          <w:szCs w:val="30"/>
        </w:rPr>
        <w:t>共建为抓手，强化对接、深化协同，积极寻求</w:t>
      </w:r>
      <w:r w:rsidR="00801324" w:rsidRPr="00C720B0">
        <w:rPr>
          <w:rFonts w:ascii="仿宋_GB2312" w:eastAsia="仿宋_GB2312" w:hAnsi="Times New Roman" w:cs="Times New Roman" w:hint="eastAsia"/>
          <w:sz w:val="30"/>
          <w:szCs w:val="30"/>
        </w:rPr>
        <w:t>校企</w:t>
      </w:r>
      <w:r w:rsidRPr="00C720B0">
        <w:rPr>
          <w:rFonts w:ascii="仿宋_GB2312" w:eastAsia="仿宋_GB2312" w:hAnsi="Times New Roman" w:cs="Times New Roman" w:hint="eastAsia"/>
          <w:sz w:val="30"/>
          <w:szCs w:val="30"/>
        </w:rPr>
        <w:t>合作契合点，</w:t>
      </w:r>
      <w:r w:rsidR="00E578F4" w:rsidRPr="00C720B0">
        <w:rPr>
          <w:rFonts w:ascii="仿宋_GB2312" w:eastAsia="仿宋_GB2312" w:hAnsi="Times New Roman" w:cs="Times New Roman" w:hint="eastAsia"/>
          <w:sz w:val="30"/>
          <w:szCs w:val="30"/>
        </w:rPr>
        <w:t>力争</w:t>
      </w:r>
      <w:r w:rsidRPr="00C720B0">
        <w:rPr>
          <w:rFonts w:ascii="仿宋_GB2312" w:eastAsia="仿宋_GB2312" w:hAnsi="Times New Roman" w:cs="Times New Roman" w:hint="eastAsia"/>
          <w:sz w:val="30"/>
          <w:szCs w:val="30"/>
        </w:rPr>
        <w:t>促成合作项目落地，切实保障</w:t>
      </w:r>
      <w:r w:rsidR="002A0E0B" w:rsidRPr="00C720B0">
        <w:rPr>
          <w:rFonts w:ascii="仿宋_GB2312" w:eastAsia="仿宋_GB2312" w:hAnsi="Times New Roman" w:cs="Times New Roman" w:hint="eastAsia"/>
          <w:sz w:val="30"/>
          <w:szCs w:val="30"/>
        </w:rPr>
        <w:t>产教融合</w:t>
      </w:r>
      <w:r w:rsidR="0051779E" w:rsidRPr="00C720B0">
        <w:rPr>
          <w:rFonts w:ascii="仿宋_GB2312" w:eastAsia="仿宋_GB2312" w:hAnsi="Times New Roman" w:cs="Times New Roman" w:hint="eastAsia"/>
          <w:sz w:val="30"/>
          <w:szCs w:val="30"/>
        </w:rPr>
        <w:t>项目</w:t>
      </w:r>
      <w:r w:rsidRPr="00C720B0">
        <w:rPr>
          <w:rFonts w:ascii="仿宋_GB2312" w:eastAsia="仿宋_GB2312" w:hAnsi="Times New Roman" w:cs="Times New Roman" w:hint="eastAsia"/>
          <w:sz w:val="30"/>
          <w:szCs w:val="30"/>
        </w:rPr>
        <w:t>落实</w:t>
      </w:r>
      <w:r w:rsidR="0051779E" w:rsidRPr="00C720B0">
        <w:rPr>
          <w:rFonts w:ascii="仿宋_GB2312" w:eastAsia="仿宋_GB2312" w:hAnsi="Times New Roman" w:cs="Times New Roman" w:hint="eastAsia"/>
          <w:sz w:val="30"/>
          <w:szCs w:val="30"/>
        </w:rPr>
        <w:t>推进，以更好地服务安徽省“三地一区”建设和战略性新兴产业发展</w:t>
      </w:r>
      <w:r w:rsidR="001D7BAA">
        <w:rPr>
          <w:rFonts w:ascii="仿宋_GB2312" w:eastAsia="仿宋_GB2312" w:hAnsi="Times New Roman" w:cs="Times New Roman" w:hint="eastAsia"/>
          <w:sz w:val="30"/>
          <w:szCs w:val="30"/>
        </w:rPr>
        <w:t>。</w:t>
      </w:r>
    </w:p>
    <w:p w:rsidR="002A0E0B" w:rsidRPr="00C720B0" w:rsidRDefault="00801324" w:rsidP="00C720B0">
      <w:pPr>
        <w:spacing w:line="580" w:lineRule="exact"/>
        <w:ind w:firstLineChars="200" w:firstLine="602"/>
        <w:rPr>
          <w:rFonts w:ascii="楷体_GB2312" w:eastAsia="楷体_GB2312" w:hAnsi="Times New Roman" w:cs="Times New Roman"/>
          <w:b/>
          <w:sz w:val="30"/>
          <w:szCs w:val="30"/>
        </w:rPr>
      </w:pPr>
      <w:r w:rsidRPr="00C720B0">
        <w:rPr>
          <w:rFonts w:ascii="楷体_GB2312" w:eastAsia="楷体_GB2312" w:hAnsi="Times New Roman" w:cs="Times New Roman" w:hint="eastAsia"/>
          <w:b/>
          <w:sz w:val="30"/>
          <w:szCs w:val="30"/>
        </w:rPr>
        <w:t>（一）</w:t>
      </w:r>
      <w:r w:rsidR="002A0E0B" w:rsidRPr="00C720B0">
        <w:rPr>
          <w:rFonts w:ascii="楷体_GB2312" w:eastAsia="楷体_GB2312" w:hAnsi="Times New Roman" w:cs="Times New Roman" w:hint="eastAsia"/>
          <w:b/>
          <w:sz w:val="30"/>
          <w:szCs w:val="30"/>
        </w:rPr>
        <w:t>与安徽海螺集团有限责任公司合作</w:t>
      </w:r>
      <w:r w:rsidR="002A0E0B" w:rsidRPr="004F72D9">
        <w:rPr>
          <w:rFonts w:ascii="楷体_GB2312" w:eastAsia="楷体_GB2312" w:hAnsi="Times New Roman" w:cs="Times New Roman" w:hint="eastAsia"/>
          <w:b/>
          <w:sz w:val="30"/>
          <w:szCs w:val="30"/>
        </w:rPr>
        <w:t>开启新篇章</w:t>
      </w:r>
    </w:p>
    <w:p w:rsidR="00801324" w:rsidRPr="00C720B0" w:rsidRDefault="002A0E0B" w:rsidP="00C720B0">
      <w:pPr>
        <w:widowControl/>
        <w:spacing w:line="580" w:lineRule="exact"/>
        <w:ind w:firstLineChars="200" w:firstLine="600"/>
        <w:jc w:val="left"/>
        <w:rPr>
          <w:rFonts w:ascii="仿宋_GB2312" w:eastAsia="仿宋_GB2312" w:hAnsi="Times New Roman" w:cs="Times New Roman"/>
          <w:sz w:val="30"/>
          <w:szCs w:val="30"/>
        </w:rPr>
      </w:pPr>
      <w:r w:rsidRPr="00C720B0">
        <w:rPr>
          <w:rFonts w:ascii="仿宋_GB2312" w:eastAsia="仿宋_GB2312" w:hAnsi="Times New Roman" w:cs="Times New Roman" w:hint="eastAsia"/>
          <w:sz w:val="30"/>
          <w:szCs w:val="30"/>
        </w:rPr>
        <w:t>学校与安徽海螺集团有限责任公司正式签订战略合作协议，</w:t>
      </w:r>
      <w:r w:rsidR="0051779E" w:rsidRPr="00C720B0">
        <w:rPr>
          <w:rFonts w:ascii="仿宋_GB2312" w:eastAsia="仿宋_GB2312" w:hAnsi="Times New Roman" w:cs="Times New Roman" w:hint="eastAsia"/>
          <w:sz w:val="30"/>
          <w:szCs w:val="30"/>
        </w:rPr>
        <w:t>通过学科专业优势与集团资源优势的强强联合，打造产教融合新模式，</w:t>
      </w:r>
      <w:r w:rsidR="00B94A4B" w:rsidRPr="004F72D9">
        <w:rPr>
          <w:rFonts w:ascii="仿宋_GB2312" w:eastAsia="仿宋_GB2312" w:hAnsi="Times New Roman" w:cs="Times New Roman" w:hint="eastAsia"/>
          <w:sz w:val="30"/>
          <w:szCs w:val="30"/>
        </w:rPr>
        <w:t>共建“安徽工程大学-海螺工业互联网研究院”</w:t>
      </w:r>
      <w:r w:rsidR="004F72D9">
        <w:rPr>
          <w:rFonts w:ascii="仿宋_GB2312" w:eastAsia="仿宋_GB2312" w:hAnsi="Times New Roman" w:cs="Times New Roman" w:hint="eastAsia"/>
          <w:sz w:val="30"/>
          <w:szCs w:val="30"/>
        </w:rPr>
        <w:t>，</w:t>
      </w:r>
      <w:r w:rsidR="0051779E" w:rsidRPr="00C720B0">
        <w:rPr>
          <w:rFonts w:ascii="仿宋_GB2312" w:eastAsia="仿宋_GB2312" w:hAnsi="Times New Roman" w:cs="Times New Roman" w:hint="eastAsia"/>
          <w:sz w:val="30"/>
          <w:szCs w:val="30"/>
        </w:rPr>
        <w:t>共同开启产教融合、校企合作的新篇章。</w:t>
      </w:r>
    </w:p>
    <w:p w:rsidR="0051779E" w:rsidRPr="00C720B0" w:rsidRDefault="0051779E" w:rsidP="00BA0222">
      <w:pPr>
        <w:widowControl/>
        <w:spacing w:line="580" w:lineRule="exact"/>
        <w:ind w:firstLineChars="150" w:firstLine="452"/>
        <w:jc w:val="left"/>
        <w:rPr>
          <w:rFonts w:ascii="楷体_GB2312" w:eastAsia="楷体_GB2312" w:hAnsi="微软雅黑" w:cs="宋体"/>
          <w:b/>
          <w:bCs/>
          <w:color w:val="000000" w:themeColor="text1"/>
          <w:kern w:val="0"/>
          <w:sz w:val="30"/>
          <w:szCs w:val="30"/>
        </w:rPr>
      </w:pPr>
      <w:r w:rsidRPr="00C720B0">
        <w:rPr>
          <w:rFonts w:ascii="楷体_GB2312" w:eastAsia="楷体_GB2312" w:hAnsi="微软雅黑" w:cs="宋体" w:hint="eastAsia"/>
          <w:b/>
          <w:bCs/>
          <w:color w:val="000000" w:themeColor="text1"/>
          <w:kern w:val="0"/>
          <w:sz w:val="30"/>
          <w:szCs w:val="30"/>
        </w:rPr>
        <w:t>（二）</w:t>
      </w:r>
      <w:r w:rsidRPr="00C720B0">
        <w:rPr>
          <w:rFonts w:ascii="楷体_GB2312" w:eastAsia="楷体_GB2312" w:hAnsi="Times New Roman" w:cs="Times New Roman" w:hint="eastAsia"/>
          <w:b/>
          <w:sz w:val="30"/>
          <w:szCs w:val="30"/>
        </w:rPr>
        <w:t>与安徽叉车集团合作进展情况</w:t>
      </w:r>
    </w:p>
    <w:p w:rsidR="005675CF" w:rsidRPr="004F72D9" w:rsidRDefault="0051779E" w:rsidP="00C720B0">
      <w:pPr>
        <w:widowControl/>
        <w:spacing w:line="580" w:lineRule="exact"/>
        <w:jc w:val="left"/>
        <w:rPr>
          <w:rFonts w:ascii="仿宋_GB2312" w:eastAsia="仿宋_GB2312" w:hAnsi="Times New Roman" w:cs="Times New Roman"/>
          <w:sz w:val="30"/>
          <w:szCs w:val="30"/>
        </w:rPr>
      </w:pPr>
      <w:r w:rsidRPr="004F72D9">
        <w:rPr>
          <w:rFonts w:ascii="仿宋_GB2312" w:eastAsia="仿宋_GB2312" w:hAnsi="Times New Roman" w:cs="Times New Roman" w:hint="eastAsia"/>
          <w:sz w:val="30"/>
          <w:szCs w:val="30"/>
        </w:rPr>
        <w:t xml:space="preserve">    </w:t>
      </w:r>
      <w:r w:rsidRPr="00C720B0">
        <w:rPr>
          <w:rFonts w:ascii="仿宋_GB2312" w:eastAsia="仿宋_GB2312" w:hAnsi="Times New Roman" w:cs="Times New Roman" w:hint="eastAsia"/>
          <w:sz w:val="30"/>
          <w:szCs w:val="30"/>
        </w:rPr>
        <w:t>1.</w:t>
      </w:r>
      <w:r w:rsidR="00763F32">
        <w:rPr>
          <w:rFonts w:ascii="仿宋_GB2312" w:eastAsia="仿宋_GB2312" w:hAnsi="Times New Roman" w:cs="Times New Roman" w:hint="eastAsia"/>
          <w:sz w:val="30"/>
          <w:szCs w:val="30"/>
        </w:rPr>
        <w:t>完成2019</w:t>
      </w:r>
      <w:r w:rsidR="00763F32">
        <w:rPr>
          <w:rFonts w:ascii="仿宋_GB2312" w:eastAsia="仿宋_GB2312" w:hAnsi="Times New Roman" w:cs="Times New Roman"/>
          <w:sz w:val="30"/>
          <w:szCs w:val="30"/>
        </w:rPr>
        <w:t>-2021</w:t>
      </w:r>
      <w:r w:rsidR="00763F32">
        <w:rPr>
          <w:rFonts w:ascii="仿宋_GB2312" w:eastAsia="仿宋_GB2312" w:hAnsi="Times New Roman" w:cs="Times New Roman" w:hint="eastAsia"/>
          <w:sz w:val="30"/>
          <w:szCs w:val="30"/>
        </w:rPr>
        <w:t>年</w:t>
      </w:r>
      <w:r w:rsidR="00763F32">
        <w:rPr>
          <w:rFonts w:ascii="仿宋_GB2312" w:eastAsia="仿宋_GB2312" w:hAnsi="Times New Roman" w:cs="Times New Roman"/>
          <w:sz w:val="30"/>
          <w:szCs w:val="30"/>
        </w:rPr>
        <w:t>校企合作情况</w:t>
      </w:r>
      <w:r w:rsidR="005675CF" w:rsidRPr="004F72D9">
        <w:rPr>
          <w:rFonts w:ascii="仿宋_GB2312" w:eastAsia="仿宋_GB2312" w:hAnsi="Times New Roman" w:cs="Times New Roman" w:hint="eastAsia"/>
          <w:sz w:val="30"/>
          <w:szCs w:val="30"/>
        </w:rPr>
        <w:t>总结报告，</w:t>
      </w:r>
      <w:r w:rsidR="004F72D9" w:rsidRPr="004F72D9">
        <w:rPr>
          <w:rFonts w:ascii="仿宋_GB2312" w:eastAsia="仿宋_GB2312" w:hAnsi="Times New Roman" w:cs="Times New Roman" w:hint="eastAsia"/>
          <w:sz w:val="30"/>
          <w:szCs w:val="30"/>
        </w:rPr>
        <w:t>赴安徽叉车集团</w:t>
      </w:r>
      <w:r w:rsidR="005675CF" w:rsidRPr="004F72D9">
        <w:rPr>
          <w:rFonts w:ascii="仿宋_GB2312" w:eastAsia="仿宋_GB2312" w:hAnsi="Times New Roman" w:cs="Times New Roman" w:hint="eastAsia"/>
          <w:sz w:val="30"/>
          <w:szCs w:val="30"/>
        </w:rPr>
        <w:t>推进新一轮战略合作</w:t>
      </w:r>
      <w:r w:rsidR="006523DB" w:rsidRPr="004F72D9">
        <w:rPr>
          <w:rFonts w:ascii="仿宋_GB2312" w:eastAsia="仿宋_GB2312" w:hAnsi="Times New Roman" w:cs="Times New Roman" w:hint="eastAsia"/>
          <w:sz w:val="30"/>
          <w:szCs w:val="30"/>
        </w:rPr>
        <w:t>。</w:t>
      </w:r>
    </w:p>
    <w:p w:rsidR="0051779E" w:rsidRPr="004F72D9" w:rsidRDefault="00BA0222" w:rsidP="00C720B0">
      <w:pPr>
        <w:widowControl/>
        <w:spacing w:line="580" w:lineRule="exact"/>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 xml:space="preserve">    </w:t>
      </w:r>
      <w:r w:rsidR="004F72D9" w:rsidRPr="004F72D9">
        <w:rPr>
          <w:rFonts w:ascii="仿宋_GB2312" w:eastAsia="仿宋_GB2312" w:hAnsi="Times New Roman" w:cs="Times New Roman" w:hint="eastAsia"/>
          <w:sz w:val="30"/>
          <w:szCs w:val="30"/>
        </w:rPr>
        <w:t>2.</w:t>
      </w:r>
      <w:r w:rsidR="0051779E" w:rsidRPr="004F72D9">
        <w:rPr>
          <w:rFonts w:ascii="仿宋_GB2312" w:eastAsia="仿宋_GB2312" w:hAnsi="Times New Roman" w:cs="Times New Roman" w:hint="eastAsia"/>
          <w:sz w:val="30"/>
          <w:szCs w:val="30"/>
        </w:rPr>
        <w:t>召开校企科技合作落实推进会，就科技等领域合作进行深入交流</w:t>
      </w:r>
      <w:r w:rsidR="00B23434" w:rsidRPr="004F72D9">
        <w:rPr>
          <w:rFonts w:ascii="仿宋_GB2312" w:eastAsia="仿宋_GB2312" w:hAnsi="Times New Roman" w:cs="Times New Roman" w:hint="eastAsia"/>
          <w:sz w:val="30"/>
          <w:szCs w:val="30"/>
        </w:rPr>
        <w:t>与</w:t>
      </w:r>
      <w:r w:rsidR="00A4466E" w:rsidRPr="004F72D9">
        <w:rPr>
          <w:rFonts w:ascii="仿宋_GB2312" w:eastAsia="仿宋_GB2312" w:hAnsi="Times New Roman" w:cs="Times New Roman" w:hint="eastAsia"/>
          <w:sz w:val="30"/>
          <w:szCs w:val="30"/>
        </w:rPr>
        <w:t>落实。</w:t>
      </w:r>
    </w:p>
    <w:p w:rsidR="0051779E" w:rsidRPr="004F72D9" w:rsidRDefault="0051779E" w:rsidP="00BA0222">
      <w:pPr>
        <w:widowControl/>
        <w:spacing w:line="580" w:lineRule="exact"/>
        <w:jc w:val="left"/>
        <w:rPr>
          <w:rFonts w:ascii="仿宋_GB2312" w:eastAsia="仿宋_GB2312" w:hAnsi="Times New Roman" w:cs="Times New Roman"/>
          <w:sz w:val="30"/>
          <w:szCs w:val="30"/>
        </w:rPr>
      </w:pPr>
      <w:r w:rsidRPr="004F72D9">
        <w:rPr>
          <w:rFonts w:ascii="仿宋_GB2312" w:eastAsia="仿宋_GB2312" w:hAnsi="Times New Roman" w:cs="Times New Roman" w:hint="eastAsia"/>
          <w:sz w:val="30"/>
          <w:szCs w:val="30"/>
        </w:rPr>
        <w:t xml:space="preserve">  </w:t>
      </w:r>
      <w:r w:rsidR="00BA0222">
        <w:rPr>
          <w:rFonts w:ascii="仿宋_GB2312" w:eastAsia="仿宋_GB2312" w:hAnsi="Times New Roman" w:cs="Times New Roman"/>
          <w:sz w:val="30"/>
          <w:szCs w:val="30"/>
        </w:rPr>
        <w:t xml:space="preserve">  3</w:t>
      </w:r>
      <w:r w:rsidRPr="004F72D9">
        <w:rPr>
          <w:rFonts w:ascii="仿宋_GB2312" w:eastAsia="仿宋_GB2312" w:hAnsi="Times New Roman" w:cs="Times New Roman" w:hint="eastAsia"/>
          <w:sz w:val="30"/>
          <w:szCs w:val="30"/>
        </w:rPr>
        <w:t>.对接有关职能部门</w:t>
      </w:r>
      <w:r w:rsidR="003F56CE" w:rsidRPr="004F72D9">
        <w:rPr>
          <w:rFonts w:ascii="仿宋_GB2312" w:eastAsia="仿宋_GB2312" w:hAnsi="Times New Roman" w:cs="Times New Roman" w:hint="eastAsia"/>
          <w:sz w:val="30"/>
          <w:szCs w:val="30"/>
        </w:rPr>
        <w:t>与</w:t>
      </w:r>
      <w:r w:rsidRPr="004F72D9">
        <w:rPr>
          <w:rFonts w:ascii="仿宋_GB2312" w:eastAsia="仿宋_GB2312" w:hAnsi="Times New Roman" w:cs="Times New Roman" w:hint="eastAsia"/>
          <w:sz w:val="30"/>
          <w:szCs w:val="30"/>
        </w:rPr>
        <w:t>学院，协调</w:t>
      </w:r>
      <w:r w:rsidR="003F56CE" w:rsidRPr="004F72D9">
        <w:rPr>
          <w:rFonts w:ascii="仿宋_GB2312" w:eastAsia="仿宋_GB2312" w:hAnsi="Times New Roman" w:cs="Times New Roman" w:hint="eastAsia"/>
          <w:sz w:val="30"/>
          <w:szCs w:val="30"/>
        </w:rPr>
        <w:t>公司</w:t>
      </w:r>
      <w:r w:rsidRPr="004F72D9">
        <w:rPr>
          <w:rFonts w:ascii="仿宋_GB2312" w:eastAsia="仿宋_GB2312" w:hAnsi="Times New Roman" w:cs="Times New Roman" w:hint="eastAsia"/>
          <w:sz w:val="30"/>
          <w:szCs w:val="30"/>
        </w:rPr>
        <w:t>来校</w:t>
      </w:r>
      <w:r w:rsidR="008C1694">
        <w:rPr>
          <w:rFonts w:ascii="仿宋_GB2312" w:eastAsia="仿宋_GB2312" w:hAnsi="Times New Roman" w:cs="Times New Roman" w:hint="eastAsia"/>
          <w:sz w:val="30"/>
          <w:szCs w:val="30"/>
        </w:rPr>
        <w:t>开展专场招聘会</w:t>
      </w:r>
      <w:r w:rsidRPr="004F72D9">
        <w:rPr>
          <w:rFonts w:ascii="仿宋_GB2312" w:eastAsia="仿宋_GB2312" w:hAnsi="Times New Roman" w:cs="Times New Roman" w:hint="eastAsia"/>
          <w:sz w:val="30"/>
          <w:szCs w:val="30"/>
        </w:rPr>
        <w:t>、出席纪念五四运动100周年表彰大会、学术交流以及科研</w:t>
      </w:r>
      <w:r w:rsidR="003F56CE" w:rsidRPr="004F72D9">
        <w:rPr>
          <w:rFonts w:ascii="仿宋_GB2312" w:eastAsia="仿宋_GB2312" w:hAnsi="Times New Roman" w:cs="Times New Roman" w:hint="eastAsia"/>
          <w:sz w:val="30"/>
          <w:szCs w:val="30"/>
        </w:rPr>
        <w:t>合作等</w:t>
      </w:r>
      <w:r w:rsidR="001D7BFE">
        <w:rPr>
          <w:rFonts w:ascii="仿宋_GB2312" w:eastAsia="仿宋_GB2312" w:hAnsi="Times New Roman" w:cs="Times New Roman" w:hint="eastAsia"/>
          <w:sz w:val="30"/>
          <w:szCs w:val="30"/>
        </w:rPr>
        <w:t>产教</w:t>
      </w:r>
      <w:r w:rsidR="001D7BFE">
        <w:rPr>
          <w:rFonts w:ascii="仿宋_GB2312" w:eastAsia="仿宋_GB2312" w:hAnsi="Times New Roman" w:cs="Times New Roman"/>
          <w:sz w:val="30"/>
          <w:szCs w:val="30"/>
        </w:rPr>
        <w:t>融合</w:t>
      </w:r>
      <w:r w:rsidR="008C1694">
        <w:rPr>
          <w:rFonts w:ascii="仿宋_GB2312" w:eastAsia="仿宋_GB2312" w:hAnsi="Times New Roman" w:cs="Times New Roman" w:hint="eastAsia"/>
          <w:sz w:val="30"/>
          <w:szCs w:val="30"/>
        </w:rPr>
        <w:t>系列活动</w:t>
      </w:r>
      <w:r w:rsidR="008C1694">
        <w:rPr>
          <w:rFonts w:ascii="仿宋_GB2312" w:eastAsia="仿宋_GB2312" w:hAnsi="Times New Roman" w:cs="Times New Roman"/>
          <w:sz w:val="30"/>
          <w:szCs w:val="30"/>
        </w:rPr>
        <w:t>。</w:t>
      </w:r>
    </w:p>
    <w:p w:rsidR="001D7BAA" w:rsidRDefault="0051779E" w:rsidP="00C720B0">
      <w:pPr>
        <w:spacing w:line="580" w:lineRule="exact"/>
        <w:ind w:firstLineChars="150" w:firstLine="452"/>
        <w:rPr>
          <w:rFonts w:ascii="楷体_GB2312" w:eastAsia="楷体_GB2312" w:hAnsi="Times New Roman" w:cs="Times New Roman"/>
          <w:b/>
          <w:sz w:val="30"/>
          <w:szCs w:val="30"/>
        </w:rPr>
      </w:pPr>
      <w:r w:rsidRPr="00C720B0">
        <w:rPr>
          <w:rFonts w:ascii="楷体_GB2312" w:eastAsia="楷体_GB2312" w:hAnsi="Times New Roman" w:cs="Times New Roman" w:hint="eastAsia"/>
          <w:b/>
          <w:sz w:val="30"/>
          <w:szCs w:val="30"/>
        </w:rPr>
        <w:t>（</w:t>
      </w:r>
      <w:r w:rsidR="00B23434" w:rsidRPr="00C720B0">
        <w:rPr>
          <w:rFonts w:ascii="楷体_GB2312" w:eastAsia="楷体_GB2312" w:hAnsi="Times New Roman" w:cs="Times New Roman" w:hint="eastAsia"/>
          <w:b/>
          <w:sz w:val="30"/>
          <w:szCs w:val="30"/>
        </w:rPr>
        <w:t>三</w:t>
      </w:r>
      <w:r w:rsidRPr="00C720B0">
        <w:rPr>
          <w:rFonts w:ascii="楷体_GB2312" w:eastAsia="楷体_GB2312" w:hAnsi="Times New Roman" w:cs="Times New Roman" w:hint="eastAsia"/>
          <w:b/>
          <w:sz w:val="30"/>
          <w:szCs w:val="30"/>
        </w:rPr>
        <w:t>）与奇瑞公司合作进展情况</w:t>
      </w:r>
    </w:p>
    <w:p w:rsidR="008C1694" w:rsidRPr="00C720B0" w:rsidRDefault="008C1694" w:rsidP="008C1694">
      <w:pPr>
        <w:widowControl/>
        <w:spacing w:line="58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sz w:val="30"/>
          <w:szCs w:val="30"/>
        </w:rPr>
        <w:t>1</w:t>
      </w:r>
      <w:r w:rsidRPr="00C720B0">
        <w:rPr>
          <w:rFonts w:ascii="仿宋_GB2312" w:eastAsia="仿宋_GB2312" w:hAnsi="Times New Roman" w:cs="Times New Roman" w:hint="eastAsia"/>
          <w:sz w:val="30"/>
          <w:szCs w:val="30"/>
        </w:rPr>
        <w:t>.在</w:t>
      </w:r>
      <w:r w:rsidRPr="00C720B0">
        <w:rPr>
          <w:rFonts w:ascii="仿宋_GB2312" w:eastAsia="仿宋_GB2312" w:hAnsi="Times New Roman" w:cs="Times New Roman"/>
          <w:sz w:val="30"/>
          <w:szCs w:val="30"/>
        </w:rPr>
        <w:t>奇瑞龙山</w:t>
      </w:r>
      <w:r>
        <w:rPr>
          <w:rFonts w:ascii="仿宋_GB2312" w:eastAsia="仿宋_GB2312" w:hAnsi="Times New Roman" w:cs="Times New Roman" w:hint="eastAsia"/>
          <w:sz w:val="30"/>
          <w:szCs w:val="30"/>
        </w:rPr>
        <w:t>露</w:t>
      </w:r>
      <w:r w:rsidRPr="00C720B0">
        <w:rPr>
          <w:rFonts w:ascii="仿宋_GB2312" w:eastAsia="仿宋_GB2312" w:hAnsi="Times New Roman" w:cs="Times New Roman"/>
          <w:sz w:val="30"/>
          <w:szCs w:val="30"/>
        </w:rPr>
        <w:t>营地</w:t>
      </w:r>
      <w:r w:rsidRPr="00C720B0">
        <w:rPr>
          <w:rFonts w:ascii="仿宋_GB2312" w:eastAsia="仿宋_GB2312" w:hAnsi="Times New Roman" w:cs="Times New Roman" w:hint="eastAsia"/>
          <w:sz w:val="30"/>
          <w:szCs w:val="30"/>
        </w:rPr>
        <w:t>举行2021年校企合作项目汇报交流活动，校领导与在奇瑞实习实训的校企合作卓越工程师教育培养的学生进行面对面交流。</w:t>
      </w:r>
    </w:p>
    <w:p w:rsidR="008C1694" w:rsidRDefault="008C1694" w:rsidP="008C1694">
      <w:pPr>
        <w:spacing w:line="58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2.</w:t>
      </w:r>
      <w:r w:rsidRPr="00C720B0">
        <w:rPr>
          <w:rFonts w:ascii="仿宋_GB2312" w:eastAsia="仿宋_GB2312" w:hAnsi="Times New Roman" w:cs="Times New Roman" w:hint="eastAsia"/>
          <w:sz w:val="30"/>
          <w:szCs w:val="30"/>
        </w:rPr>
        <w:t>在科技研发、联合人才培养及协同育人等方面，积极协调奇瑞集团与相关部门与学院对接促成合作</w:t>
      </w:r>
      <w:r>
        <w:rPr>
          <w:rFonts w:ascii="仿宋_GB2312" w:eastAsia="仿宋_GB2312" w:hAnsi="Times New Roman" w:cs="Times New Roman" w:hint="eastAsia"/>
          <w:sz w:val="30"/>
          <w:szCs w:val="30"/>
        </w:rPr>
        <w:t>：</w:t>
      </w:r>
      <w:r w:rsidRPr="00C720B0">
        <w:rPr>
          <w:rFonts w:ascii="仿宋_GB2312" w:eastAsia="仿宋_GB2312" w:hAnsi="Times New Roman" w:cs="Times New Roman" w:hint="eastAsia"/>
          <w:sz w:val="30"/>
          <w:szCs w:val="30"/>
        </w:rPr>
        <w:t>召开产学研合作对接会</w:t>
      </w:r>
      <w:r>
        <w:rPr>
          <w:rFonts w:ascii="仿宋_GB2312" w:eastAsia="仿宋_GB2312" w:hAnsi="Times New Roman" w:cs="Times New Roman" w:hint="eastAsia"/>
          <w:sz w:val="30"/>
          <w:szCs w:val="30"/>
        </w:rPr>
        <w:t>；</w:t>
      </w:r>
      <w:r w:rsidRPr="00C720B0">
        <w:rPr>
          <w:rFonts w:ascii="仿宋_GB2312" w:eastAsia="仿宋_GB2312" w:hAnsi="Times New Roman" w:cs="Times New Roman" w:hint="eastAsia"/>
          <w:sz w:val="30"/>
          <w:szCs w:val="30"/>
        </w:rPr>
        <w:t>首届奇瑞</w:t>
      </w:r>
      <w:r w:rsidRPr="00C720B0">
        <w:rPr>
          <w:rFonts w:ascii="仿宋_GB2312" w:eastAsia="仿宋_GB2312" w:hAnsi="Times New Roman" w:cs="Times New Roman" w:hint="eastAsia"/>
          <w:sz w:val="30"/>
          <w:szCs w:val="30"/>
        </w:rPr>
        <w:lastRenderedPageBreak/>
        <w:t>卓越工程师培养班开班</w:t>
      </w:r>
      <w:r>
        <w:rPr>
          <w:rFonts w:ascii="仿宋_GB2312" w:eastAsia="仿宋_GB2312" w:hAnsi="Times New Roman" w:cs="Times New Roman" w:hint="eastAsia"/>
          <w:sz w:val="30"/>
          <w:szCs w:val="30"/>
        </w:rPr>
        <w:t>等</w:t>
      </w:r>
      <w:r w:rsidR="00BA0222">
        <w:rPr>
          <w:rFonts w:ascii="仿宋_GB2312" w:eastAsia="仿宋_GB2312" w:hAnsi="Times New Roman" w:cs="Times New Roman" w:hint="eastAsia"/>
          <w:sz w:val="30"/>
          <w:szCs w:val="30"/>
        </w:rPr>
        <w:t>。</w:t>
      </w:r>
    </w:p>
    <w:p w:rsidR="00CC50B6" w:rsidRDefault="00CC50B6" w:rsidP="00C720B0">
      <w:pPr>
        <w:spacing w:line="580" w:lineRule="exact"/>
        <w:ind w:firstLineChars="150" w:firstLine="452"/>
        <w:rPr>
          <w:rFonts w:ascii="楷体_GB2312" w:eastAsia="楷体_GB2312" w:hAnsi="Times New Roman" w:cs="Times New Roman"/>
          <w:b/>
          <w:sz w:val="30"/>
          <w:szCs w:val="30"/>
        </w:rPr>
      </w:pPr>
      <w:r w:rsidRPr="00C720B0">
        <w:rPr>
          <w:rFonts w:ascii="楷体_GB2312" w:eastAsia="楷体_GB2312" w:hAnsi="Times New Roman" w:cs="Times New Roman" w:hint="eastAsia"/>
          <w:b/>
          <w:sz w:val="30"/>
          <w:szCs w:val="30"/>
        </w:rPr>
        <w:t>（四）与其他公司开展合作对接情况</w:t>
      </w:r>
    </w:p>
    <w:p w:rsidR="00EE2B12" w:rsidRDefault="008C1694" w:rsidP="00C720B0">
      <w:pPr>
        <w:widowControl/>
        <w:spacing w:line="58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sz w:val="30"/>
          <w:szCs w:val="30"/>
        </w:rPr>
        <w:t>1</w:t>
      </w:r>
      <w:r w:rsidR="00EE2B12" w:rsidRPr="00C720B0">
        <w:rPr>
          <w:rFonts w:ascii="仿宋_GB2312" w:eastAsia="仿宋_GB2312" w:hAnsi="Times New Roman" w:cs="Times New Roman" w:hint="eastAsia"/>
          <w:sz w:val="30"/>
          <w:szCs w:val="30"/>
        </w:rPr>
        <w:t>.</w:t>
      </w:r>
      <w:r w:rsidR="00EE2B12">
        <w:rPr>
          <w:rFonts w:ascii="仿宋_GB2312" w:eastAsia="仿宋_GB2312" w:hAnsi="Times New Roman" w:cs="Times New Roman" w:hint="eastAsia"/>
          <w:sz w:val="30"/>
          <w:szCs w:val="30"/>
        </w:rPr>
        <w:t>多次</w:t>
      </w:r>
      <w:r w:rsidR="00EE2B12" w:rsidRPr="00C720B0">
        <w:rPr>
          <w:rFonts w:ascii="仿宋_GB2312" w:eastAsia="仿宋_GB2312" w:hAnsi="Times New Roman" w:cs="Times New Roman" w:hint="eastAsia"/>
          <w:sz w:val="30"/>
          <w:szCs w:val="30"/>
        </w:rPr>
        <w:t>对接</w:t>
      </w:r>
      <w:r w:rsidRPr="00C720B0">
        <w:rPr>
          <w:rFonts w:ascii="仿宋_GB2312" w:eastAsia="仿宋_GB2312" w:hAnsi="Times New Roman" w:cs="Times New Roman" w:hint="eastAsia"/>
          <w:sz w:val="30"/>
          <w:szCs w:val="30"/>
        </w:rPr>
        <w:t>芜湖长信科技股份有限公司、</w:t>
      </w:r>
      <w:r w:rsidR="00EE2B12" w:rsidRPr="00C720B0">
        <w:rPr>
          <w:rFonts w:ascii="仿宋_GB2312" w:eastAsia="仿宋_GB2312" w:hAnsi="Times New Roman" w:cs="Times New Roman" w:hint="eastAsia"/>
          <w:sz w:val="30"/>
          <w:szCs w:val="30"/>
        </w:rPr>
        <w:t>京东智联云、科大讯飞、国元证券等</w:t>
      </w:r>
      <w:r w:rsidR="00EE2B12">
        <w:rPr>
          <w:rFonts w:ascii="仿宋_GB2312" w:eastAsia="仿宋_GB2312" w:hAnsi="Times New Roman" w:cs="Times New Roman" w:hint="eastAsia"/>
          <w:sz w:val="30"/>
          <w:szCs w:val="30"/>
        </w:rPr>
        <w:t>公司</w:t>
      </w:r>
      <w:r w:rsidR="00EE2B12" w:rsidRPr="00C720B0">
        <w:rPr>
          <w:rFonts w:ascii="仿宋_GB2312" w:eastAsia="仿宋_GB2312" w:hAnsi="Times New Roman" w:cs="Times New Roman" w:hint="eastAsia"/>
          <w:sz w:val="30"/>
          <w:szCs w:val="30"/>
        </w:rPr>
        <w:t>，</w:t>
      </w:r>
      <w:r w:rsidR="00EE2B12">
        <w:rPr>
          <w:rFonts w:ascii="仿宋_GB2312" w:eastAsia="仿宋_GB2312" w:hAnsi="Times New Roman" w:cs="Times New Roman" w:hint="eastAsia"/>
          <w:sz w:val="30"/>
          <w:szCs w:val="30"/>
        </w:rPr>
        <w:t>达</w:t>
      </w:r>
      <w:r w:rsidR="00EE2B12" w:rsidRPr="00C720B0">
        <w:rPr>
          <w:rFonts w:ascii="仿宋_GB2312" w:eastAsia="仿宋_GB2312" w:hAnsi="Times New Roman" w:cs="Times New Roman" w:hint="eastAsia"/>
          <w:sz w:val="30"/>
          <w:szCs w:val="30"/>
        </w:rPr>
        <w:t>成校企战略合作、奖学金资助等合作意向</w:t>
      </w:r>
      <w:r w:rsidR="00EE2B12">
        <w:rPr>
          <w:rFonts w:ascii="仿宋_GB2312" w:eastAsia="仿宋_GB2312" w:hAnsi="Times New Roman" w:cs="Times New Roman" w:hint="eastAsia"/>
          <w:sz w:val="30"/>
          <w:szCs w:val="30"/>
        </w:rPr>
        <w:t>并</w:t>
      </w:r>
      <w:r w:rsidR="00EE2B12">
        <w:rPr>
          <w:rFonts w:ascii="仿宋_GB2312" w:eastAsia="仿宋_GB2312" w:hAnsi="Times New Roman" w:cs="Times New Roman"/>
          <w:sz w:val="30"/>
          <w:szCs w:val="30"/>
        </w:rPr>
        <w:t>完成协议初稿</w:t>
      </w:r>
      <w:r w:rsidR="00EE2B12" w:rsidRPr="00C720B0">
        <w:rPr>
          <w:rFonts w:ascii="仿宋_GB2312" w:eastAsia="仿宋_GB2312" w:hAnsi="Times New Roman" w:cs="Times New Roman" w:hint="eastAsia"/>
          <w:sz w:val="30"/>
          <w:szCs w:val="30"/>
        </w:rPr>
        <w:t>。</w:t>
      </w:r>
    </w:p>
    <w:p w:rsidR="00CC50B6" w:rsidRPr="00C720B0" w:rsidRDefault="008C1694" w:rsidP="00C720B0">
      <w:pPr>
        <w:widowControl/>
        <w:spacing w:line="58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sz w:val="30"/>
          <w:szCs w:val="30"/>
        </w:rPr>
        <w:t>2</w:t>
      </w:r>
      <w:r w:rsidR="00CC50B6" w:rsidRPr="00C720B0">
        <w:rPr>
          <w:rFonts w:ascii="仿宋_GB2312" w:eastAsia="仿宋_GB2312" w:hAnsi="Times New Roman" w:cs="Times New Roman" w:hint="eastAsia"/>
          <w:sz w:val="30"/>
          <w:szCs w:val="30"/>
        </w:rPr>
        <w:t>.对接玛涅蒂马瑞利公司、中航联创（苏州）科技有限公司、芜湖市禾邦电子商务有限公司</w:t>
      </w:r>
      <w:r w:rsidR="00E42151" w:rsidRPr="00C720B0">
        <w:rPr>
          <w:rFonts w:ascii="仿宋_GB2312" w:eastAsia="仿宋_GB2312" w:hAnsi="Times New Roman" w:cs="Times New Roman" w:hint="eastAsia"/>
          <w:sz w:val="30"/>
          <w:szCs w:val="30"/>
        </w:rPr>
        <w:t>、三七互娱公司</w:t>
      </w:r>
      <w:r w:rsidR="00CC50B6" w:rsidRPr="00C720B0">
        <w:rPr>
          <w:rFonts w:ascii="仿宋_GB2312" w:eastAsia="仿宋_GB2312" w:hAnsi="Times New Roman" w:cs="Times New Roman" w:hint="eastAsia"/>
          <w:sz w:val="30"/>
          <w:szCs w:val="30"/>
        </w:rPr>
        <w:t>等</w:t>
      </w:r>
      <w:r w:rsidR="0084393E" w:rsidRPr="00C720B0">
        <w:rPr>
          <w:rFonts w:ascii="仿宋_GB2312" w:eastAsia="仿宋_GB2312" w:hAnsi="Times New Roman" w:cs="Times New Roman" w:hint="eastAsia"/>
          <w:sz w:val="30"/>
          <w:szCs w:val="30"/>
        </w:rPr>
        <w:t>，</w:t>
      </w:r>
      <w:r w:rsidR="00CC50B6" w:rsidRPr="00C720B0">
        <w:rPr>
          <w:rFonts w:ascii="仿宋_GB2312" w:eastAsia="仿宋_GB2312" w:hAnsi="Times New Roman" w:cs="Times New Roman" w:hint="eastAsia"/>
          <w:sz w:val="30"/>
          <w:szCs w:val="30"/>
        </w:rPr>
        <w:t>开展校企合作项目</w:t>
      </w:r>
      <w:r w:rsidR="0084393E" w:rsidRPr="00C720B0">
        <w:rPr>
          <w:rFonts w:ascii="仿宋_GB2312" w:eastAsia="仿宋_GB2312" w:hAnsi="Times New Roman" w:cs="Times New Roman" w:hint="eastAsia"/>
          <w:sz w:val="30"/>
          <w:szCs w:val="30"/>
        </w:rPr>
        <w:t>意向洽谈</w:t>
      </w:r>
      <w:r w:rsidR="00CC50B6" w:rsidRPr="00C720B0">
        <w:rPr>
          <w:rFonts w:ascii="仿宋_GB2312" w:eastAsia="仿宋_GB2312" w:hAnsi="Times New Roman" w:cs="Times New Roman" w:hint="eastAsia"/>
          <w:sz w:val="30"/>
          <w:szCs w:val="30"/>
        </w:rPr>
        <w:t>。</w:t>
      </w:r>
    </w:p>
    <w:p w:rsidR="00B6614B" w:rsidRPr="00C720B0" w:rsidRDefault="00B6614B" w:rsidP="00C720B0">
      <w:pPr>
        <w:spacing w:line="580" w:lineRule="exact"/>
        <w:ind w:firstLineChars="150" w:firstLine="452"/>
        <w:rPr>
          <w:rFonts w:ascii="楷体_GB2312" w:eastAsia="楷体_GB2312" w:hAnsi="Times New Roman" w:cs="Times New Roman"/>
          <w:b/>
          <w:sz w:val="30"/>
          <w:szCs w:val="30"/>
        </w:rPr>
      </w:pPr>
      <w:r w:rsidRPr="00C720B0">
        <w:rPr>
          <w:rFonts w:ascii="楷体_GB2312" w:eastAsia="楷体_GB2312" w:hAnsi="Times New Roman" w:cs="Times New Roman" w:hint="eastAsia"/>
          <w:b/>
          <w:sz w:val="30"/>
          <w:szCs w:val="30"/>
        </w:rPr>
        <w:t>（五）发挥优势，对接企业，积极开展产教融合项目</w:t>
      </w:r>
    </w:p>
    <w:p w:rsidR="00B6614B" w:rsidRPr="007206A7" w:rsidRDefault="00B6614B" w:rsidP="00C720B0">
      <w:pPr>
        <w:widowControl/>
        <w:spacing w:line="580" w:lineRule="exact"/>
        <w:ind w:firstLineChars="200" w:firstLine="600"/>
        <w:jc w:val="left"/>
        <w:rPr>
          <w:rFonts w:ascii="仿宋_GB2312" w:eastAsia="仿宋_GB2312" w:hAnsi="Times New Roman" w:cs="Times New Roman"/>
          <w:color w:val="000000" w:themeColor="text1"/>
          <w:sz w:val="30"/>
          <w:szCs w:val="30"/>
        </w:rPr>
      </w:pPr>
      <w:r w:rsidRPr="007206A7">
        <w:rPr>
          <w:rFonts w:ascii="仿宋_GB2312" w:eastAsia="仿宋_GB2312" w:hAnsi="Times New Roman" w:cs="Times New Roman" w:hint="eastAsia"/>
          <w:color w:val="000000" w:themeColor="text1"/>
          <w:sz w:val="30"/>
          <w:szCs w:val="30"/>
        </w:rPr>
        <w:t>我处充分发挥学校资源和人才优势，</w:t>
      </w:r>
      <w:r w:rsidR="007C45DB" w:rsidRPr="007206A7">
        <w:rPr>
          <w:rFonts w:ascii="仿宋_GB2312" w:eastAsia="仿宋_GB2312" w:hAnsi="Times New Roman" w:cs="Times New Roman" w:hint="eastAsia"/>
          <w:color w:val="000000" w:themeColor="text1"/>
          <w:sz w:val="30"/>
          <w:szCs w:val="30"/>
        </w:rPr>
        <w:t>不断深化产教融合、校企合作，</w:t>
      </w:r>
      <w:r w:rsidRPr="007206A7">
        <w:rPr>
          <w:rFonts w:ascii="仿宋_GB2312" w:eastAsia="仿宋_GB2312" w:hAnsi="Times New Roman" w:cs="Times New Roman" w:hint="eastAsia"/>
          <w:color w:val="000000" w:themeColor="text1"/>
          <w:sz w:val="30"/>
          <w:szCs w:val="30"/>
        </w:rPr>
        <w:t>为</w:t>
      </w:r>
      <w:r w:rsidR="00B44353">
        <w:rPr>
          <w:rFonts w:ascii="仿宋_GB2312" w:eastAsia="仿宋_GB2312" w:hAnsi="Times New Roman" w:cs="Times New Roman" w:hint="eastAsia"/>
          <w:color w:val="000000" w:themeColor="text1"/>
          <w:sz w:val="30"/>
          <w:szCs w:val="30"/>
        </w:rPr>
        <w:t>加快</w:t>
      </w:r>
      <w:r w:rsidR="00B44353">
        <w:rPr>
          <w:rFonts w:ascii="仿宋_GB2312" w:eastAsia="仿宋_GB2312" w:hAnsi="Times New Roman" w:cs="Times New Roman"/>
          <w:color w:val="000000" w:themeColor="text1"/>
          <w:sz w:val="30"/>
          <w:szCs w:val="30"/>
        </w:rPr>
        <w:t>科技成果转化</w:t>
      </w:r>
      <w:r w:rsidR="007206A7" w:rsidRPr="007206A7">
        <w:rPr>
          <w:rFonts w:ascii="仿宋_GB2312" w:eastAsia="仿宋_GB2312" w:hAnsi="Times New Roman" w:cs="Times New Roman"/>
          <w:color w:val="000000" w:themeColor="text1"/>
          <w:sz w:val="30"/>
          <w:szCs w:val="30"/>
        </w:rPr>
        <w:t>及</w:t>
      </w:r>
      <w:r w:rsidRPr="007206A7">
        <w:rPr>
          <w:rFonts w:ascii="仿宋_GB2312" w:eastAsia="仿宋_GB2312" w:hAnsi="Times New Roman" w:cs="Times New Roman" w:hint="eastAsia"/>
          <w:color w:val="000000" w:themeColor="text1"/>
          <w:sz w:val="30"/>
          <w:szCs w:val="30"/>
        </w:rPr>
        <w:t>企业产业需求服务</w:t>
      </w:r>
      <w:r w:rsidR="007206A7" w:rsidRPr="007206A7">
        <w:rPr>
          <w:rFonts w:ascii="仿宋_GB2312" w:eastAsia="仿宋_GB2312" w:hAnsi="Times New Roman" w:cs="Times New Roman" w:hint="eastAsia"/>
          <w:color w:val="000000" w:themeColor="text1"/>
          <w:sz w:val="30"/>
          <w:szCs w:val="30"/>
        </w:rPr>
        <w:t>，</w:t>
      </w:r>
      <w:r w:rsidR="00E44E1E" w:rsidRPr="007206A7">
        <w:rPr>
          <w:rFonts w:ascii="仿宋_GB2312" w:eastAsia="仿宋_GB2312" w:hAnsi="Times New Roman" w:cs="Times New Roman" w:hint="eastAsia"/>
          <w:color w:val="000000" w:themeColor="text1"/>
          <w:sz w:val="30"/>
          <w:szCs w:val="30"/>
        </w:rPr>
        <w:t>总计</w:t>
      </w:r>
      <w:r w:rsidR="00E44E1E" w:rsidRPr="007206A7">
        <w:rPr>
          <w:rFonts w:ascii="仿宋_GB2312" w:eastAsia="仿宋_GB2312" w:hAnsi="Times New Roman" w:cs="Times New Roman"/>
          <w:color w:val="000000" w:themeColor="text1"/>
          <w:sz w:val="30"/>
          <w:szCs w:val="30"/>
        </w:rPr>
        <w:t>今年</w:t>
      </w:r>
      <w:r w:rsidRPr="007206A7">
        <w:rPr>
          <w:rFonts w:ascii="仿宋_GB2312" w:eastAsia="仿宋_GB2312" w:hAnsi="Times New Roman" w:cs="Times New Roman" w:hint="eastAsia"/>
          <w:color w:val="000000" w:themeColor="text1"/>
          <w:sz w:val="30"/>
          <w:szCs w:val="30"/>
        </w:rPr>
        <w:t>到账经费</w:t>
      </w:r>
      <w:r w:rsidR="003B1026" w:rsidRPr="007206A7">
        <w:rPr>
          <w:rFonts w:ascii="仿宋_GB2312" w:eastAsia="仿宋_GB2312" w:hAnsi="Times New Roman" w:cs="Times New Roman"/>
          <w:color w:val="000000" w:themeColor="text1"/>
          <w:sz w:val="30"/>
          <w:szCs w:val="30"/>
        </w:rPr>
        <w:t>14</w:t>
      </w:r>
      <w:r w:rsidR="00F216F0">
        <w:rPr>
          <w:rFonts w:ascii="仿宋_GB2312" w:eastAsia="仿宋_GB2312" w:hAnsi="Times New Roman" w:cs="Times New Roman"/>
          <w:color w:val="000000" w:themeColor="text1"/>
          <w:sz w:val="30"/>
          <w:szCs w:val="30"/>
        </w:rPr>
        <w:t>6</w:t>
      </w:r>
      <w:r w:rsidRPr="007206A7">
        <w:rPr>
          <w:rFonts w:ascii="仿宋_GB2312" w:eastAsia="仿宋_GB2312" w:hAnsi="Times New Roman" w:cs="Times New Roman" w:hint="eastAsia"/>
          <w:color w:val="000000" w:themeColor="text1"/>
          <w:sz w:val="30"/>
          <w:szCs w:val="30"/>
        </w:rPr>
        <w:t>万元。</w:t>
      </w:r>
    </w:p>
    <w:p w:rsidR="001F2625" w:rsidRPr="00090A42" w:rsidRDefault="001F2625" w:rsidP="00090A42">
      <w:pPr>
        <w:widowControl/>
        <w:spacing w:line="580" w:lineRule="exact"/>
        <w:ind w:firstLine="629"/>
        <w:jc w:val="left"/>
        <w:rPr>
          <w:rFonts w:ascii="黑体" w:eastAsia="黑体" w:hAnsi="黑体" w:cs="宋体"/>
          <w:b/>
          <w:bCs/>
          <w:color w:val="000000" w:themeColor="text1"/>
          <w:kern w:val="0"/>
          <w:sz w:val="30"/>
          <w:szCs w:val="30"/>
        </w:rPr>
      </w:pPr>
      <w:r w:rsidRPr="00090A42">
        <w:rPr>
          <w:rFonts w:ascii="黑体" w:eastAsia="黑体" w:hAnsi="黑体" w:cs="宋体" w:hint="eastAsia"/>
          <w:b/>
          <w:bCs/>
          <w:color w:val="000000" w:themeColor="text1"/>
          <w:kern w:val="0"/>
          <w:sz w:val="30"/>
          <w:szCs w:val="30"/>
        </w:rPr>
        <w:t>三、</w:t>
      </w:r>
      <w:r w:rsidR="002C2B0F" w:rsidRPr="00090A42">
        <w:rPr>
          <w:rFonts w:ascii="黑体" w:eastAsia="黑体" w:hAnsi="黑体" w:cs="宋体" w:hint="eastAsia"/>
          <w:b/>
          <w:bCs/>
          <w:color w:val="000000" w:themeColor="text1"/>
          <w:kern w:val="0"/>
          <w:sz w:val="30"/>
          <w:szCs w:val="30"/>
        </w:rPr>
        <w:t>强化改革责任担当，完成校属企业体制改革工作</w:t>
      </w:r>
    </w:p>
    <w:p w:rsidR="007206A7" w:rsidRPr="00BA0222" w:rsidRDefault="00BA0222" w:rsidP="00BA0222">
      <w:pPr>
        <w:widowControl/>
        <w:spacing w:line="580" w:lineRule="exact"/>
        <w:ind w:firstLineChars="200" w:firstLine="600"/>
        <w:jc w:val="left"/>
        <w:rPr>
          <w:rFonts w:ascii="仿宋_GB2312" w:eastAsia="仿宋_GB2312" w:hAnsi="Times New Roman" w:cs="Times New Roman"/>
          <w:sz w:val="30"/>
          <w:szCs w:val="30"/>
        </w:rPr>
      </w:pPr>
      <w:r w:rsidRPr="00BA0222">
        <w:rPr>
          <w:rFonts w:ascii="仿宋_GB2312" w:eastAsia="仿宋_GB2312" w:hAnsi="Times New Roman" w:cs="Times New Roman" w:hint="eastAsia"/>
          <w:sz w:val="30"/>
          <w:szCs w:val="30"/>
        </w:rPr>
        <w:t>1.</w:t>
      </w:r>
      <w:r w:rsidR="00EA0D06" w:rsidRPr="00BA0222">
        <w:rPr>
          <w:rFonts w:ascii="仿宋_GB2312" w:eastAsia="仿宋_GB2312" w:hAnsi="Times New Roman" w:cs="Times New Roman" w:hint="eastAsia"/>
          <w:sz w:val="30"/>
          <w:szCs w:val="30"/>
        </w:rPr>
        <w:t>我处</w:t>
      </w:r>
      <w:r w:rsidR="007206A7" w:rsidRPr="00BA0222">
        <w:rPr>
          <w:rFonts w:ascii="仿宋_GB2312" w:eastAsia="仿宋_GB2312" w:hAnsi="Times New Roman" w:cs="Times New Roman" w:hint="eastAsia"/>
          <w:sz w:val="30"/>
          <w:szCs w:val="30"/>
        </w:rPr>
        <w:t>经过</w:t>
      </w:r>
      <w:r w:rsidR="007206A7" w:rsidRPr="00BA0222">
        <w:rPr>
          <w:rFonts w:ascii="仿宋_GB2312" w:eastAsia="仿宋_GB2312" w:hAnsi="Times New Roman" w:cs="Times New Roman"/>
          <w:sz w:val="30"/>
          <w:szCs w:val="30"/>
        </w:rPr>
        <w:t>前期调研</w:t>
      </w:r>
      <w:r w:rsidR="007206A7" w:rsidRPr="00BA0222">
        <w:rPr>
          <w:rFonts w:ascii="仿宋_GB2312" w:eastAsia="仿宋_GB2312" w:hAnsi="Times New Roman" w:cs="Times New Roman" w:hint="eastAsia"/>
          <w:sz w:val="30"/>
          <w:szCs w:val="30"/>
        </w:rPr>
        <w:t>，</w:t>
      </w:r>
      <w:r w:rsidR="007206A7" w:rsidRPr="00BA0222">
        <w:rPr>
          <w:rFonts w:ascii="仿宋_GB2312" w:eastAsia="仿宋_GB2312" w:hAnsi="Times New Roman" w:cs="Times New Roman"/>
          <w:sz w:val="30"/>
          <w:szCs w:val="30"/>
        </w:rPr>
        <w:t>主动</w:t>
      </w:r>
      <w:r w:rsidR="007206A7" w:rsidRPr="00BA0222">
        <w:rPr>
          <w:rFonts w:ascii="仿宋_GB2312" w:eastAsia="仿宋_GB2312" w:hAnsi="Times New Roman" w:cs="Times New Roman" w:hint="eastAsia"/>
          <w:sz w:val="30"/>
          <w:szCs w:val="30"/>
        </w:rPr>
        <w:t>提出</w:t>
      </w:r>
      <w:r>
        <w:rPr>
          <w:rFonts w:ascii="仿宋_GB2312" w:eastAsia="仿宋_GB2312" w:hAnsi="Times New Roman" w:cs="Times New Roman" w:hint="eastAsia"/>
          <w:sz w:val="30"/>
          <w:szCs w:val="30"/>
        </w:rPr>
        <w:t>组建资产</w:t>
      </w:r>
      <w:r>
        <w:rPr>
          <w:rFonts w:ascii="仿宋_GB2312" w:eastAsia="仿宋_GB2312" w:hAnsi="Times New Roman" w:cs="Times New Roman"/>
          <w:sz w:val="30"/>
          <w:szCs w:val="30"/>
        </w:rPr>
        <w:t>经营公司</w:t>
      </w:r>
      <w:r w:rsidR="007206A7" w:rsidRPr="00BA0222">
        <w:rPr>
          <w:rFonts w:ascii="仿宋_GB2312" w:eastAsia="仿宋_GB2312" w:hAnsi="Times New Roman" w:cs="Times New Roman"/>
          <w:sz w:val="30"/>
          <w:szCs w:val="30"/>
        </w:rPr>
        <w:t>构想</w:t>
      </w:r>
      <w:r w:rsidRPr="00BA0222">
        <w:rPr>
          <w:rFonts w:ascii="仿宋_GB2312" w:eastAsia="仿宋_GB2312" w:hAnsi="Times New Roman" w:cs="Times New Roman" w:hint="eastAsia"/>
          <w:sz w:val="30"/>
          <w:szCs w:val="30"/>
        </w:rPr>
        <w:t>，</w:t>
      </w:r>
      <w:r w:rsidR="006C68B9">
        <w:rPr>
          <w:rFonts w:ascii="仿宋_GB2312" w:eastAsia="仿宋_GB2312" w:hAnsi="Times New Roman" w:cs="Times New Roman" w:hint="eastAsia"/>
          <w:sz w:val="30"/>
          <w:szCs w:val="30"/>
        </w:rPr>
        <w:t>在</w:t>
      </w:r>
      <w:r w:rsidR="006C68B9">
        <w:rPr>
          <w:rFonts w:ascii="仿宋_GB2312" w:eastAsia="仿宋_GB2312" w:hAnsi="Times New Roman" w:cs="Times New Roman"/>
          <w:sz w:val="30"/>
          <w:szCs w:val="30"/>
        </w:rPr>
        <w:t>学校党委行政领导下，</w:t>
      </w:r>
      <w:r w:rsidR="007206A7" w:rsidRPr="00BA0222">
        <w:rPr>
          <w:rFonts w:ascii="仿宋_GB2312" w:eastAsia="仿宋_GB2312" w:hAnsi="Times New Roman" w:cs="Times New Roman" w:hint="eastAsia"/>
          <w:sz w:val="30"/>
          <w:szCs w:val="30"/>
        </w:rPr>
        <w:t>有序推进我校</w:t>
      </w:r>
      <w:r w:rsidR="00EA0D06" w:rsidRPr="00BA0222">
        <w:rPr>
          <w:rFonts w:ascii="仿宋_GB2312" w:eastAsia="仿宋_GB2312" w:hAnsi="Times New Roman" w:cs="Times New Roman" w:hint="eastAsia"/>
          <w:sz w:val="30"/>
          <w:szCs w:val="30"/>
        </w:rPr>
        <w:t>所属企业体制改革工作</w:t>
      </w:r>
      <w:r w:rsidRPr="00BA0222">
        <w:rPr>
          <w:rFonts w:ascii="仿宋_GB2312" w:eastAsia="仿宋_GB2312" w:hAnsi="Times New Roman" w:cs="Times New Roman" w:hint="eastAsia"/>
          <w:sz w:val="30"/>
          <w:szCs w:val="30"/>
        </w:rPr>
        <w:t>。</w:t>
      </w:r>
      <w:r w:rsidR="007206A7" w:rsidRPr="00BA0222">
        <w:rPr>
          <w:rFonts w:ascii="仿宋_GB2312" w:eastAsia="仿宋_GB2312" w:hAnsi="Times New Roman" w:cs="Times New Roman" w:hint="eastAsia"/>
          <w:sz w:val="30"/>
          <w:szCs w:val="30"/>
        </w:rPr>
        <w:t>2021年</w:t>
      </w:r>
      <w:r w:rsidR="007206A7" w:rsidRPr="00BA0222">
        <w:rPr>
          <w:rFonts w:ascii="仿宋_GB2312" w:eastAsia="仿宋_GB2312" w:hAnsi="Times New Roman" w:cs="Times New Roman"/>
          <w:sz w:val="30"/>
          <w:szCs w:val="30"/>
        </w:rPr>
        <w:t>，</w:t>
      </w:r>
      <w:r w:rsidR="007206A7" w:rsidRPr="00BA0222">
        <w:rPr>
          <w:rFonts w:ascii="仿宋_GB2312" w:eastAsia="仿宋_GB2312" w:hAnsi="Times New Roman" w:cs="Times New Roman" w:hint="eastAsia"/>
          <w:sz w:val="30"/>
          <w:szCs w:val="30"/>
        </w:rPr>
        <w:t>省厅下发《安徽省财政厅关于批复非</w:t>
      </w:r>
      <w:r w:rsidRPr="00BA0222">
        <w:rPr>
          <w:rFonts w:ascii="仿宋_GB2312" w:eastAsia="仿宋_GB2312" w:hAnsi="Times New Roman" w:cs="Times New Roman" w:hint="eastAsia"/>
          <w:sz w:val="30"/>
          <w:szCs w:val="30"/>
        </w:rPr>
        <w:t>试点高校所属企业体制改革方案的函》同意我校所属企业体制改革方案，</w:t>
      </w:r>
      <w:r w:rsidR="006C68B9" w:rsidRPr="00BA0222">
        <w:rPr>
          <w:rFonts w:ascii="仿宋_GB2312" w:eastAsia="仿宋_GB2312" w:hAnsi="Times New Roman" w:cs="Times New Roman" w:hint="eastAsia"/>
          <w:sz w:val="30"/>
          <w:szCs w:val="30"/>
        </w:rPr>
        <w:t>按照省厅和学校部署，</w:t>
      </w:r>
      <w:r w:rsidR="006C68B9" w:rsidRPr="00BA0222">
        <w:rPr>
          <w:rFonts w:ascii="仿宋_GB2312" w:eastAsia="仿宋_GB2312" w:hAnsi="Times New Roman" w:cs="Times New Roman"/>
          <w:sz w:val="30"/>
          <w:szCs w:val="30"/>
        </w:rPr>
        <w:t>强化担当</w:t>
      </w:r>
      <w:r w:rsidR="006C68B9" w:rsidRPr="00BA0222">
        <w:rPr>
          <w:rFonts w:ascii="仿宋_GB2312" w:eastAsia="仿宋_GB2312" w:hAnsi="Times New Roman" w:cs="Times New Roman" w:hint="eastAsia"/>
          <w:sz w:val="30"/>
          <w:szCs w:val="30"/>
        </w:rPr>
        <w:t>，</w:t>
      </w:r>
      <w:r w:rsidRPr="00BA0222">
        <w:rPr>
          <w:rFonts w:ascii="仿宋_GB2312" w:eastAsia="仿宋_GB2312" w:hAnsi="Times New Roman" w:cs="Times New Roman"/>
          <w:sz w:val="30"/>
          <w:szCs w:val="30"/>
        </w:rPr>
        <w:t>我处</w:t>
      </w:r>
      <w:r w:rsidRPr="00BA0222">
        <w:rPr>
          <w:rFonts w:ascii="仿宋_GB2312" w:eastAsia="仿宋_GB2312" w:hAnsi="Times New Roman" w:cs="Times New Roman" w:hint="eastAsia"/>
          <w:sz w:val="30"/>
          <w:szCs w:val="30"/>
        </w:rPr>
        <w:t>积极配合学校国有资产完成清查审计工作和所属企业清产核资工作，</w:t>
      </w:r>
      <w:r w:rsidRPr="00BA0222">
        <w:rPr>
          <w:rFonts w:ascii="仿宋_GB2312" w:eastAsia="仿宋_GB2312" w:hAnsi="Times New Roman" w:cs="Times New Roman"/>
          <w:sz w:val="30"/>
          <w:szCs w:val="30"/>
        </w:rPr>
        <w:t>同时</w:t>
      </w:r>
      <w:r w:rsidRPr="00BA0222">
        <w:rPr>
          <w:rFonts w:ascii="仿宋_GB2312" w:eastAsia="仿宋_GB2312" w:hAnsi="Times New Roman" w:cs="Times New Roman" w:hint="eastAsia"/>
          <w:sz w:val="30"/>
          <w:szCs w:val="30"/>
        </w:rPr>
        <w:t>稳步推进校属5个企业的清理关闭和公司制改革等工作，</w:t>
      </w:r>
      <w:r w:rsidRPr="00BA0222">
        <w:rPr>
          <w:rFonts w:ascii="仿宋_GB2312" w:eastAsia="仿宋_GB2312" w:hAnsi="Times New Roman" w:cs="Times New Roman"/>
          <w:sz w:val="30"/>
          <w:szCs w:val="30"/>
        </w:rPr>
        <w:t>每半个月动态掌握</w:t>
      </w:r>
      <w:r w:rsidRPr="00BA0222">
        <w:rPr>
          <w:rFonts w:ascii="仿宋_GB2312" w:eastAsia="仿宋_GB2312" w:hAnsi="Times New Roman" w:cs="Times New Roman" w:hint="eastAsia"/>
          <w:sz w:val="30"/>
          <w:szCs w:val="30"/>
        </w:rPr>
        <w:t>学校所属企业体制改革进展情况并</w:t>
      </w:r>
      <w:r w:rsidRPr="00BA0222">
        <w:rPr>
          <w:rFonts w:ascii="仿宋_GB2312" w:eastAsia="仿宋_GB2312" w:hAnsi="Times New Roman" w:cs="Times New Roman"/>
          <w:sz w:val="30"/>
          <w:szCs w:val="30"/>
        </w:rPr>
        <w:t>上报省教育厅，为安徽工程大学资产经营公司顺利注册打下良好基础。</w:t>
      </w:r>
      <w:r w:rsidRPr="00BA0222">
        <w:rPr>
          <w:rFonts w:ascii="仿宋_GB2312" w:eastAsia="仿宋_GB2312" w:hAnsi="Times New Roman" w:cs="Times New Roman" w:hint="eastAsia"/>
          <w:sz w:val="30"/>
          <w:szCs w:val="30"/>
        </w:rPr>
        <w:t>5</w:t>
      </w:r>
      <w:r w:rsidR="00763F32">
        <w:rPr>
          <w:rFonts w:ascii="仿宋_GB2312" w:eastAsia="仿宋_GB2312" w:hAnsi="Times New Roman" w:cs="Times New Roman" w:hint="eastAsia"/>
          <w:sz w:val="30"/>
          <w:szCs w:val="30"/>
        </w:rPr>
        <w:t>月，</w:t>
      </w:r>
      <w:r w:rsidRPr="00BA0222">
        <w:rPr>
          <w:rFonts w:ascii="仿宋_GB2312" w:eastAsia="仿宋_GB2312" w:hAnsi="Times New Roman" w:cs="Times New Roman" w:hint="eastAsia"/>
          <w:sz w:val="30"/>
          <w:szCs w:val="30"/>
        </w:rPr>
        <w:t>安徽工程大学资产经营公司正式注册成立。</w:t>
      </w:r>
    </w:p>
    <w:p w:rsidR="004F72D9" w:rsidRPr="00BA0222" w:rsidRDefault="00BA0222" w:rsidP="004F72D9">
      <w:pPr>
        <w:widowControl/>
        <w:spacing w:line="580" w:lineRule="exact"/>
        <w:ind w:firstLine="645"/>
        <w:jc w:val="left"/>
        <w:rPr>
          <w:rFonts w:ascii="仿宋_GB2312" w:eastAsia="仿宋_GB2312" w:hAnsi="Times New Roman" w:cs="Times New Roman"/>
          <w:sz w:val="30"/>
          <w:szCs w:val="30"/>
        </w:rPr>
      </w:pPr>
      <w:r w:rsidRPr="00BA0222">
        <w:rPr>
          <w:rFonts w:ascii="仿宋_GB2312" w:eastAsia="仿宋_GB2312" w:hAnsi="Times New Roman" w:cs="Times New Roman"/>
          <w:sz w:val="30"/>
          <w:szCs w:val="30"/>
        </w:rPr>
        <w:t>2</w:t>
      </w:r>
      <w:r w:rsidR="004F72D9" w:rsidRPr="00BA0222">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积极</w:t>
      </w:r>
      <w:r w:rsidR="004F72D9" w:rsidRPr="00BA0222">
        <w:rPr>
          <w:rFonts w:ascii="仿宋_GB2312" w:eastAsia="仿宋_GB2312" w:hAnsi="Times New Roman" w:cs="Times New Roman" w:hint="eastAsia"/>
          <w:sz w:val="30"/>
          <w:szCs w:val="30"/>
        </w:rPr>
        <w:t>配合学校相关部门完成安徽工程大学人工智能技术有限公司注册工作。</w:t>
      </w:r>
    </w:p>
    <w:p w:rsidR="009124C3" w:rsidRPr="00C720B0" w:rsidRDefault="009124C3" w:rsidP="00C720B0">
      <w:pPr>
        <w:widowControl/>
        <w:spacing w:line="580" w:lineRule="exact"/>
        <w:ind w:firstLine="630"/>
        <w:jc w:val="left"/>
        <w:rPr>
          <w:rFonts w:ascii="黑体" w:eastAsia="黑体" w:hAnsi="黑体" w:cs="宋体"/>
          <w:b/>
          <w:bCs/>
          <w:color w:val="000000" w:themeColor="text1"/>
          <w:kern w:val="0"/>
          <w:sz w:val="30"/>
          <w:szCs w:val="30"/>
        </w:rPr>
      </w:pPr>
      <w:r w:rsidRPr="00C720B0">
        <w:rPr>
          <w:rFonts w:ascii="仿宋_GB2312" w:eastAsia="仿宋_GB2312" w:hAnsi="微软雅黑" w:cs="宋体" w:hint="eastAsia"/>
          <w:b/>
          <w:bCs/>
          <w:color w:val="000000" w:themeColor="text1"/>
          <w:kern w:val="0"/>
          <w:sz w:val="30"/>
          <w:szCs w:val="30"/>
        </w:rPr>
        <w:lastRenderedPageBreak/>
        <w:t>四、</w:t>
      </w:r>
      <w:r w:rsidR="00CA2F55" w:rsidRPr="00C720B0">
        <w:rPr>
          <w:rFonts w:ascii="黑体" w:eastAsia="黑体" w:hAnsi="黑体" w:cs="宋体" w:hint="eastAsia"/>
          <w:b/>
          <w:bCs/>
          <w:color w:val="000000" w:themeColor="text1"/>
          <w:kern w:val="0"/>
          <w:sz w:val="30"/>
          <w:szCs w:val="30"/>
        </w:rPr>
        <w:t>扎实开展校友工作，促进</w:t>
      </w:r>
      <w:r w:rsidR="006A3900" w:rsidRPr="00C720B0">
        <w:rPr>
          <w:rFonts w:ascii="黑体" w:eastAsia="黑体" w:hAnsi="黑体" w:cs="宋体" w:hint="eastAsia"/>
          <w:b/>
          <w:bCs/>
          <w:color w:val="000000" w:themeColor="text1"/>
          <w:kern w:val="0"/>
          <w:sz w:val="30"/>
          <w:szCs w:val="30"/>
        </w:rPr>
        <w:t>校友会和</w:t>
      </w:r>
      <w:r w:rsidR="00CA2F55" w:rsidRPr="00C720B0">
        <w:rPr>
          <w:rFonts w:ascii="黑体" w:eastAsia="黑体" w:hAnsi="黑体" w:cs="宋体" w:hint="eastAsia"/>
          <w:b/>
          <w:bCs/>
          <w:color w:val="000000" w:themeColor="text1"/>
          <w:kern w:val="0"/>
          <w:sz w:val="30"/>
          <w:szCs w:val="30"/>
        </w:rPr>
        <w:t>校友和谐发展</w:t>
      </w:r>
    </w:p>
    <w:p w:rsidR="004A6CBE" w:rsidRPr="00C720B0" w:rsidRDefault="00CA2F55" w:rsidP="00C720B0">
      <w:pPr>
        <w:widowControl/>
        <w:spacing w:line="580" w:lineRule="exact"/>
        <w:ind w:firstLine="646"/>
        <w:jc w:val="left"/>
        <w:rPr>
          <w:rFonts w:ascii="仿宋_GB2312" w:eastAsia="仿宋_GB2312" w:hAnsi="宋体" w:cs="宋体"/>
          <w:color w:val="333333"/>
          <w:kern w:val="0"/>
          <w:sz w:val="30"/>
          <w:szCs w:val="30"/>
        </w:rPr>
      </w:pPr>
      <w:r w:rsidRPr="00C720B0">
        <w:rPr>
          <w:rFonts w:ascii="仿宋_GB2312" w:eastAsia="仿宋_GB2312" w:hAnsi="微软雅黑" w:cs="宋体" w:hint="eastAsia"/>
          <w:color w:val="000000" w:themeColor="text1"/>
          <w:kern w:val="0"/>
          <w:sz w:val="30"/>
          <w:szCs w:val="30"/>
        </w:rPr>
        <w:t>1.</w:t>
      </w:r>
      <w:r w:rsidR="004A6CBE" w:rsidRPr="00C720B0">
        <w:rPr>
          <w:rFonts w:ascii="仿宋_GB2312" w:eastAsia="仿宋_GB2312" w:hAnsi="宋体" w:cs="宋体" w:hint="eastAsia"/>
          <w:color w:val="333333"/>
          <w:kern w:val="0"/>
          <w:sz w:val="30"/>
          <w:szCs w:val="30"/>
        </w:rPr>
        <w:t>完成2020年年检工作；召开2021年校友会学院分会负责人会议；校领导带队走访地方校友分会并参加分会活动，增进与分会和校友之间的感情。</w:t>
      </w:r>
    </w:p>
    <w:p w:rsidR="004A6CBE" w:rsidRPr="00C720B0" w:rsidRDefault="004A6CBE" w:rsidP="00C720B0">
      <w:pPr>
        <w:widowControl/>
        <w:spacing w:line="580" w:lineRule="exact"/>
        <w:ind w:firstLine="646"/>
        <w:jc w:val="left"/>
        <w:rPr>
          <w:rFonts w:ascii="仿宋_GB2312" w:eastAsia="仿宋_GB2312" w:hAnsi="宋体" w:cs="宋体"/>
          <w:color w:val="333333"/>
          <w:kern w:val="0"/>
          <w:sz w:val="30"/>
          <w:szCs w:val="30"/>
        </w:rPr>
      </w:pPr>
      <w:r w:rsidRPr="00C720B0">
        <w:rPr>
          <w:rFonts w:ascii="仿宋_GB2312" w:eastAsia="仿宋_GB2312" w:hAnsi="宋体" w:cs="宋体" w:hint="eastAsia"/>
          <w:color w:val="333333"/>
          <w:kern w:val="0"/>
          <w:sz w:val="30"/>
          <w:szCs w:val="30"/>
        </w:rPr>
        <w:t>2.</w:t>
      </w:r>
      <w:r w:rsidR="00EA0D06" w:rsidRPr="00C720B0">
        <w:rPr>
          <w:rFonts w:ascii="仿宋_GB2312" w:eastAsia="仿宋_GB2312" w:hAnsi="Times New Roman" w:cs="Times New Roman" w:hint="eastAsia"/>
          <w:color w:val="000000"/>
          <w:kern w:val="0"/>
          <w:sz w:val="30"/>
          <w:szCs w:val="30"/>
        </w:rPr>
        <w:t>加强对</w:t>
      </w:r>
      <w:r w:rsidR="00DF318B" w:rsidRPr="00C720B0">
        <w:rPr>
          <w:rFonts w:ascii="仿宋_GB2312" w:eastAsia="仿宋_GB2312" w:hAnsi="Times New Roman" w:cs="Times New Roman" w:hint="eastAsia"/>
          <w:color w:val="000000"/>
          <w:kern w:val="0"/>
          <w:sz w:val="30"/>
          <w:szCs w:val="30"/>
        </w:rPr>
        <w:t>地方校友分会工作的</w:t>
      </w:r>
      <w:r w:rsidR="0084393E" w:rsidRPr="00C720B0">
        <w:rPr>
          <w:rFonts w:ascii="仿宋_GB2312" w:eastAsia="仿宋_GB2312" w:hAnsi="Times New Roman" w:cs="Times New Roman" w:hint="eastAsia"/>
          <w:color w:val="000000"/>
          <w:kern w:val="0"/>
          <w:sz w:val="30"/>
          <w:szCs w:val="30"/>
        </w:rPr>
        <w:t>指导和</w:t>
      </w:r>
      <w:r w:rsidR="00DF318B" w:rsidRPr="00C720B0">
        <w:rPr>
          <w:rFonts w:ascii="仿宋_GB2312" w:eastAsia="仿宋_GB2312" w:hAnsi="Times New Roman" w:cs="Times New Roman" w:hint="eastAsia"/>
          <w:color w:val="000000"/>
          <w:kern w:val="0"/>
          <w:sz w:val="30"/>
          <w:szCs w:val="30"/>
        </w:rPr>
        <w:t>管理，</w:t>
      </w:r>
      <w:r w:rsidR="0084393E" w:rsidRPr="00C720B0">
        <w:rPr>
          <w:rFonts w:ascii="仿宋_GB2312" w:eastAsia="仿宋_GB2312" w:hAnsi="Times New Roman" w:cs="Times New Roman" w:hint="eastAsia"/>
          <w:color w:val="000000"/>
          <w:kern w:val="0"/>
          <w:sz w:val="30"/>
          <w:szCs w:val="30"/>
        </w:rPr>
        <w:t>增补</w:t>
      </w:r>
      <w:r w:rsidR="00DF318B" w:rsidRPr="00C720B0">
        <w:rPr>
          <w:rFonts w:ascii="仿宋_GB2312" w:eastAsia="仿宋_GB2312" w:hAnsi="Times New Roman" w:cs="Times New Roman" w:hint="eastAsia"/>
          <w:color w:val="000000"/>
          <w:kern w:val="0"/>
          <w:sz w:val="30"/>
          <w:szCs w:val="30"/>
        </w:rPr>
        <w:t>部分地方校友分会组织机构人员；</w:t>
      </w:r>
      <w:r w:rsidR="009E2A5C" w:rsidRPr="00C720B0">
        <w:rPr>
          <w:rFonts w:ascii="仿宋_GB2312" w:eastAsia="仿宋_GB2312" w:hAnsi="宋体" w:cs="宋体" w:hint="eastAsia"/>
          <w:color w:val="333333"/>
          <w:kern w:val="0"/>
          <w:sz w:val="30"/>
          <w:szCs w:val="30"/>
        </w:rPr>
        <w:t>组建厦门、</w:t>
      </w:r>
      <w:r w:rsidR="00DF318B" w:rsidRPr="00C720B0">
        <w:rPr>
          <w:rFonts w:ascii="仿宋_GB2312" w:eastAsia="仿宋_GB2312" w:hAnsi="宋体" w:cs="宋体" w:hint="eastAsia"/>
          <w:color w:val="333333"/>
          <w:kern w:val="0"/>
          <w:sz w:val="30"/>
          <w:szCs w:val="30"/>
        </w:rPr>
        <w:t>北京</w:t>
      </w:r>
      <w:r w:rsidR="009E2A5C" w:rsidRPr="00C720B0">
        <w:rPr>
          <w:rFonts w:ascii="仿宋_GB2312" w:eastAsia="仿宋_GB2312" w:hAnsi="宋体" w:cs="宋体" w:hint="eastAsia"/>
          <w:color w:val="333333"/>
          <w:kern w:val="0"/>
          <w:sz w:val="30"/>
          <w:szCs w:val="30"/>
        </w:rPr>
        <w:t>校友分会筹备工作组，</w:t>
      </w:r>
      <w:r w:rsidR="0084393E" w:rsidRPr="00C720B0">
        <w:rPr>
          <w:rFonts w:ascii="仿宋_GB2312" w:eastAsia="仿宋_GB2312" w:hAnsi="宋体" w:cs="宋体" w:hint="eastAsia"/>
          <w:color w:val="333333"/>
          <w:kern w:val="0"/>
          <w:sz w:val="30"/>
          <w:szCs w:val="30"/>
        </w:rPr>
        <w:t>推动分会组织建设</w:t>
      </w:r>
      <w:r w:rsidR="009E2A5C" w:rsidRPr="00C720B0">
        <w:rPr>
          <w:rFonts w:ascii="仿宋_GB2312" w:eastAsia="仿宋_GB2312" w:hAnsi="宋体" w:cs="宋体" w:hint="eastAsia"/>
          <w:color w:val="333333"/>
          <w:kern w:val="0"/>
          <w:sz w:val="30"/>
          <w:szCs w:val="30"/>
        </w:rPr>
        <w:t>。</w:t>
      </w:r>
    </w:p>
    <w:p w:rsidR="009E2A5C" w:rsidRPr="00C720B0" w:rsidRDefault="009E2A5C" w:rsidP="00C720B0">
      <w:pPr>
        <w:widowControl/>
        <w:spacing w:line="580" w:lineRule="exact"/>
        <w:ind w:firstLine="646"/>
        <w:jc w:val="left"/>
        <w:rPr>
          <w:rFonts w:ascii="仿宋_GB2312" w:eastAsia="仿宋_GB2312" w:hAnsi="宋体" w:cs="宋体"/>
          <w:color w:val="333333"/>
          <w:kern w:val="0"/>
          <w:sz w:val="30"/>
          <w:szCs w:val="30"/>
        </w:rPr>
      </w:pPr>
      <w:r w:rsidRPr="00C720B0">
        <w:rPr>
          <w:rFonts w:ascii="仿宋_GB2312" w:eastAsia="仿宋_GB2312" w:hAnsi="宋体" w:cs="宋体" w:hint="eastAsia"/>
          <w:color w:val="333333"/>
          <w:kern w:val="0"/>
          <w:sz w:val="30"/>
          <w:szCs w:val="30"/>
        </w:rPr>
        <w:t>3.</w:t>
      </w:r>
      <w:r w:rsidR="00C610B0" w:rsidRPr="00C720B0">
        <w:rPr>
          <w:rFonts w:ascii="仿宋_GB2312" w:eastAsia="仿宋_GB2312" w:hAnsi="宋体" w:cs="宋体" w:hint="eastAsia"/>
          <w:color w:val="333333"/>
          <w:kern w:val="0"/>
          <w:sz w:val="30"/>
          <w:szCs w:val="30"/>
        </w:rPr>
        <w:t>抓好校友工作队伍建设，</w:t>
      </w:r>
      <w:r w:rsidR="00EA0D06" w:rsidRPr="00C720B0">
        <w:rPr>
          <w:rFonts w:ascii="仿宋_GB2312" w:eastAsia="仿宋_GB2312" w:hAnsi="仿宋" w:cs="仿宋" w:hint="eastAsia"/>
          <w:kern w:val="0"/>
          <w:sz w:val="30"/>
          <w:szCs w:val="30"/>
        </w:rPr>
        <w:t>结合毕业季主题教育活动，</w:t>
      </w:r>
      <w:r w:rsidR="00C610B0" w:rsidRPr="00C720B0">
        <w:rPr>
          <w:rFonts w:ascii="仿宋_GB2312" w:eastAsia="仿宋_GB2312" w:hAnsi="宋体" w:cs="宋体" w:hint="eastAsia"/>
          <w:color w:val="333333"/>
          <w:kern w:val="0"/>
          <w:sz w:val="30"/>
          <w:szCs w:val="30"/>
        </w:rPr>
        <w:t>选聘</w:t>
      </w:r>
      <w:r w:rsidR="007A50ED" w:rsidRPr="00C720B0">
        <w:rPr>
          <w:rFonts w:ascii="仿宋_GB2312" w:eastAsia="仿宋_GB2312" w:hAnsi="宋体" w:cs="宋体" w:hint="eastAsia"/>
          <w:color w:val="333333"/>
          <w:kern w:val="0"/>
          <w:sz w:val="30"/>
          <w:szCs w:val="30"/>
        </w:rPr>
        <w:t>2021届校友联络员</w:t>
      </w:r>
      <w:r w:rsidR="00EA0D06" w:rsidRPr="00C720B0">
        <w:rPr>
          <w:rFonts w:ascii="仿宋_GB2312" w:eastAsia="仿宋_GB2312" w:hAnsi="宋体" w:cs="宋体" w:hint="eastAsia"/>
          <w:color w:val="333333"/>
          <w:kern w:val="0"/>
          <w:sz w:val="30"/>
          <w:szCs w:val="30"/>
        </w:rPr>
        <w:t>181</w:t>
      </w:r>
      <w:r w:rsidR="00C610B0" w:rsidRPr="00C720B0">
        <w:rPr>
          <w:rFonts w:ascii="仿宋_GB2312" w:eastAsia="仿宋_GB2312" w:hAnsi="宋体" w:cs="宋体" w:hint="eastAsia"/>
          <w:color w:val="333333"/>
          <w:kern w:val="0"/>
          <w:sz w:val="30"/>
          <w:szCs w:val="30"/>
        </w:rPr>
        <w:t>名毕业生</w:t>
      </w:r>
      <w:r w:rsidR="0084393E" w:rsidRPr="00C720B0">
        <w:rPr>
          <w:rFonts w:ascii="仿宋_GB2312" w:eastAsia="仿宋_GB2312" w:hAnsi="宋体" w:cs="宋体" w:hint="eastAsia"/>
          <w:color w:val="333333"/>
          <w:kern w:val="0"/>
          <w:sz w:val="30"/>
          <w:szCs w:val="30"/>
        </w:rPr>
        <w:t>；</w:t>
      </w:r>
      <w:r w:rsidR="00C610B0" w:rsidRPr="00C720B0">
        <w:rPr>
          <w:rFonts w:ascii="仿宋_GB2312" w:eastAsia="仿宋_GB2312" w:hAnsi="宋体" w:cs="宋体" w:hint="eastAsia"/>
          <w:color w:val="333333"/>
          <w:kern w:val="0"/>
          <w:sz w:val="30"/>
          <w:szCs w:val="30"/>
        </w:rPr>
        <w:t>完成2021年大学生校友工作志愿者协会招新工作。</w:t>
      </w:r>
    </w:p>
    <w:p w:rsidR="009E2A5C" w:rsidRPr="00C720B0" w:rsidRDefault="00C610B0" w:rsidP="00C720B0">
      <w:pPr>
        <w:widowControl/>
        <w:spacing w:line="580" w:lineRule="exact"/>
        <w:ind w:firstLine="646"/>
        <w:jc w:val="left"/>
        <w:rPr>
          <w:rFonts w:ascii="仿宋_GB2312" w:eastAsia="仿宋_GB2312" w:hAnsi="宋体" w:cs="宋体"/>
          <w:color w:val="333333"/>
          <w:kern w:val="0"/>
          <w:sz w:val="30"/>
          <w:szCs w:val="30"/>
        </w:rPr>
      </w:pPr>
      <w:r w:rsidRPr="00C720B0">
        <w:rPr>
          <w:rFonts w:ascii="仿宋_GB2312" w:eastAsia="仿宋_GB2312" w:hAnsi="微软雅黑" w:cs="宋体" w:hint="eastAsia"/>
          <w:color w:val="000000" w:themeColor="text1"/>
          <w:kern w:val="0"/>
          <w:sz w:val="30"/>
          <w:szCs w:val="30"/>
        </w:rPr>
        <w:t>4.做好校友</w:t>
      </w:r>
      <w:r w:rsidR="00A20821" w:rsidRPr="00C720B0">
        <w:rPr>
          <w:rFonts w:ascii="仿宋_GB2312" w:eastAsia="仿宋_GB2312" w:hAnsi="微软雅黑" w:cs="宋体" w:hint="eastAsia"/>
          <w:color w:val="000000" w:themeColor="text1"/>
          <w:kern w:val="0"/>
          <w:sz w:val="30"/>
          <w:szCs w:val="30"/>
        </w:rPr>
        <w:t>值年返校</w:t>
      </w:r>
      <w:r w:rsidRPr="00C720B0">
        <w:rPr>
          <w:rFonts w:ascii="仿宋_GB2312" w:eastAsia="仿宋_GB2312" w:hAnsi="微软雅黑" w:cs="宋体" w:hint="eastAsia"/>
          <w:color w:val="000000" w:themeColor="text1"/>
          <w:kern w:val="0"/>
          <w:sz w:val="30"/>
          <w:szCs w:val="30"/>
        </w:rPr>
        <w:t>活动，</w:t>
      </w:r>
      <w:r w:rsidR="004815DB">
        <w:rPr>
          <w:rFonts w:ascii="仿宋_GB2312" w:eastAsia="仿宋_GB2312" w:hAnsi="微软雅黑" w:cs="宋体" w:hint="eastAsia"/>
          <w:color w:val="000000" w:themeColor="text1"/>
          <w:kern w:val="0"/>
          <w:sz w:val="30"/>
          <w:szCs w:val="30"/>
        </w:rPr>
        <w:t>接待</w:t>
      </w:r>
      <w:r w:rsidR="00A20821" w:rsidRPr="00C720B0">
        <w:rPr>
          <w:rFonts w:ascii="仿宋_GB2312" w:eastAsia="仿宋_GB2312" w:hAnsi="微软雅黑" w:cs="宋体" w:hint="eastAsia"/>
          <w:color w:val="000000" w:themeColor="text1"/>
          <w:kern w:val="0"/>
          <w:sz w:val="30"/>
          <w:szCs w:val="30"/>
        </w:rPr>
        <w:t>毕业</w:t>
      </w:r>
      <w:r w:rsidR="004815DB">
        <w:rPr>
          <w:rFonts w:ascii="仿宋_GB2312" w:eastAsia="仿宋_GB2312" w:hAnsi="微软雅黑" w:cs="宋体"/>
          <w:color w:val="000000" w:themeColor="text1"/>
          <w:kern w:val="0"/>
          <w:sz w:val="30"/>
          <w:szCs w:val="30"/>
        </w:rPr>
        <w:t>3</w:t>
      </w:r>
      <w:r w:rsidR="004815DB">
        <w:rPr>
          <w:rFonts w:ascii="仿宋_GB2312" w:eastAsia="仿宋_GB2312" w:hAnsi="微软雅黑" w:cs="宋体" w:hint="eastAsia"/>
          <w:color w:val="000000" w:themeColor="text1"/>
          <w:kern w:val="0"/>
          <w:sz w:val="30"/>
          <w:szCs w:val="30"/>
        </w:rPr>
        <w:t>0</w:t>
      </w:r>
      <w:r w:rsidR="00A20821" w:rsidRPr="00C720B0">
        <w:rPr>
          <w:rFonts w:ascii="仿宋_GB2312" w:eastAsia="仿宋_GB2312" w:hAnsi="微软雅黑" w:cs="宋体" w:hint="eastAsia"/>
          <w:color w:val="000000" w:themeColor="text1"/>
          <w:kern w:val="0"/>
          <w:sz w:val="30"/>
          <w:szCs w:val="30"/>
        </w:rPr>
        <w:t>周年</w:t>
      </w:r>
      <w:r w:rsidR="004815DB">
        <w:rPr>
          <w:rFonts w:ascii="仿宋_GB2312" w:eastAsia="仿宋_GB2312" w:hAnsi="微软雅黑" w:cs="宋体" w:hint="eastAsia"/>
          <w:color w:val="000000" w:themeColor="text1"/>
          <w:kern w:val="0"/>
          <w:sz w:val="30"/>
          <w:szCs w:val="30"/>
        </w:rPr>
        <w:t>、20周年</w:t>
      </w:r>
      <w:r w:rsidR="004815DB">
        <w:rPr>
          <w:rFonts w:ascii="仿宋_GB2312" w:eastAsia="仿宋_GB2312" w:hAnsi="微软雅黑" w:cs="宋体"/>
          <w:color w:val="000000" w:themeColor="text1"/>
          <w:kern w:val="0"/>
          <w:sz w:val="30"/>
          <w:szCs w:val="30"/>
        </w:rPr>
        <w:t>校友</w:t>
      </w:r>
      <w:r w:rsidR="00A20821" w:rsidRPr="00C720B0">
        <w:rPr>
          <w:rFonts w:ascii="仿宋_GB2312" w:eastAsia="仿宋_GB2312" w:hAnsi="微软雅黑" w:cs="宋体" w:hint="eastAsia"/>
          <w:color w:val="000000" w:themeColor="text1"/>
          <w:kern w:val="0"/>
          <w:sz w:val="30"/>
          <w:szCs w:val="30"/>
        </w:rPr>
        <w:t>返校，组织53届</w:t>
      </w:r>
      <w:r w:rsidR="00195B15" w:rsidRPr="00C720B0">
        <w:rPr>
          <w:rFonts w:ascii="仿宋_GB2312" w:eastAsia="仿宋_GB2312" w:hAnsi="微软雅黑" w:cs="宋体" w:hint="eastAsia"/>
          <w:color w:val="000000" w:themeColor="text1"/>
          <w:kern w:val="0"/>
          <w:sz w:val="30"/>
          <w:szCs w:val="30"/>
        </w:rPr>
        <w:t>、</w:t>
      </w:r>
      <w:r w:rsidR="00A20821" w:rsidRPr="00C720B0">
        <w:rPr>
          <w:rFonts w:ascii="仿宋_GB2312" w:eastAsia="仿宋_GB2312" w:hAnsi="微软雅黑" w:cs="宋体" w:hint="eastAsia"/>
          <w:color w:val="000000" w:themeColor="text1"/>
          <w:kern w:val="0"/>
          <w:sz w:val="30"/>
          <w:szCs w:val="30"/>
        </w:rPr>
        <w:t>6</w:t>
      </w:r>
      <w:r w:rsidR="00195B15" w:rsidRPr="00C720B0">
        <w:rPr>
          <w:rFonts w:ascii="仿宋_GB2312" w:eastAsia="仿宋_GB2312" w:hAnsi="微软雅黑" w:cs="宋体" w:hint="eastAsia"/>
          <w:color w:val="000000" w:themeColor="text1"/>
          <w:kern w:val="0"/>
          <w:sz w:val="30"/>
          <w:szCs w:val="30"/>
        </w:rPr>
        <w:t>8</w:t>
      </w:r>
      <w:r w:rsidR="00A20821" w:rsidRPr="00C720B0">
        <w:rPr>
          <w:rFonts w:ascii="仿宋_GB2312" w:eastAsia="仿宋_GB2312" w:hAnsi="微软雅黑" w:cs="宋体" w:hint="eastAsia"/>
          <w:color w:val="000000" w:themeColor="text1"/>
          <w:kern w:val="0"/>
          <w:sz w:val="30"/>
          <w:szCs w:val="30"/>
        </w:rPr>
        <w:t>届</w:t>
      </w:r>
      <w:r w:rsidR="00195B15" w:rsidRPr="00C720B0">
        <w:rPr>
          <w:rFonts w:ascii="仿宋_GB2312" w:eastAsia="仿宋_GB2312" w:hAnsi="微软雅黑" w:cs="宋体" w:hint="eastAsia"/>
          <w:color w:val="000000" w:themeColor="text1"/>
          <w:kern w:val="0"/>
          <w:sz w:val="30"/>
          <w:szCs w:val="30"/>
        </w:rPr>
        <w:t>和69届</w:t>
      </w:r>
      <w:r w:rsidR="00A20821" w:rsidRPr="00C720B0">
        <w:rPr>
          <w:rFonts w:ascii="仿宋_GB2312" w:eastAsia="仿宋_GB2312" w:hAnsi="微软雅黑" w:cs="宋体" w:hint="eastAsia"/>
          <w:color w:val="000000" w:themeColor="text1"/>
          <w:kern w:val="0"/>
          <w:sz w:val="30"/>
          <w:szCs w:val="30"/>
        </w:rPr>
        <w:t>老校友参观</w:t>
      </w:r>
      <w:r w:rsidR="00D60E6E" w:rsidRPr="00C720B0">
        <w:rPr>
          <w:rFonts w:ascii="仿宋_GB2312" w:eastAsia="仿宋_GB2312" w:hAnsi="微软雅黑" w:cs="宋体" w:hint="eastAsia"/>
          <w:color w:val="000000" w:themeColor="text1"/>
          <w:kern w:val="0"/>
          <w:sz w:val="30"/>
          <w:szCs w:val="30"/>
        </w:rPr>
        <w:t>母校</w:t>
      </w:r>
      <w:r w:rsidR="00453E7E" w:rsidRPr="00C720B0">
        <w:rPr>
          <w:rFonts w:ascii="仿宋_GB2312" w:eastAsia="仿宋_GB2312" w:hAnsi="宋体" w:cs="宋体" w:hint="eastAsia"/>
          <w:color w:val="333333"/>
          <w:kern w:val="0"/>
          <w:sz w:val="30"/>
          <w:szCs w:val="30"/>
        </w:rPr>
        <w:t>。</w:t>
      </w:r>
    </w:p>
    <w:p w:rsidR="00F5720A" w:rsidRPr="00C720B0" w:rsidRDefault="004F72D9" w:rsidP="00C720B0">
      <w:pPr>
        <w:widowControl/>
        <w:spacing w:line="580" w:lineRule="exact"/>
        <w:ind w:firstLine="646"/>
        <w:jc w:val="left"/>
        <w:rPr>
          <w:rFonts w:ascii="仿宋_GB2312" w:eastAsia="仿宋_GB2312" w:hAnsi="宋体" w:cs="宋体"/>
          <w:color w:val="333333"/>
          <w:kern w:val="0"/>
          <w:sz w:val="30"/>
          <w:szCs w:val="30"/>
        </w:rPr>
      </w:pPr>
      <w:r>
        <w:rPr>
          <w:rFonts w:ascii="仿宋_GB2312" w:eastAsia="仿宋_GB2312" w:hAnsi="微软雅黑" w:cs="宋体"/>
          <w:color w:val="000000" w:themeColor="text1"/>
          <w:kern w:val="0"/>
          <w:sz w:val="30"/>
          <w:szCs w:val="30"/>
        </w:rPr>
        <w:t>5</w:t>
      </w:r>
      <w:r w:rsidR="00453E7E" w:rsidRPr="00C720B0">
        <w:rPr>
          <w:rFonts w:ascii="仿宋_GB2312" w:eastAsia="仿宋_GB2312" w:hAnsi="微软雅黑" w:cs="宋体" w:hint="eastAsia"/>
          <w:color w:val="000000" w:themeColor="text1"/>
          <w:kern w:val="0"/>
          <w:sz w:val="30"/>
          <w:szCs w:val="30"/>
        </w:rPr>
        <w:t>.</w:t>
      </w:r>
      <w:r w:rsidR="00361460" w:rsidRPr="00C720B0">
        <w:rPr>
          <w:rFonts w:ascii="仿宋_GB2312" w:eastAsia="仿宋_GB2312" w:hAnsi="微软雅黑" w:cs="宋体" w:hint="eastAsia"/>
          <w:color w:val="000000" w:themeColor="text1"/>
          <w:kern w:val="0"/>
          <w:sz w:val="30"/>
          <w:szCs w:val="30"/>
        </w:rPr>
        <w:t>加强校友文化建设，</w:t>
      </w:r>
      <w:r w:rsidR="00453E7E" w:rsidRPr="00C720B0">
        <w:rPr>
          <w:rFonts w:ascii="仿宋_GB2312" w:eastAsia="仿宋_GB2312" w:hAnsi="微软雅黑" w:cs="宋体" w:hint="eastAsia"/>
          <w:color w:val="000000" w:themeColor="text1"/>
          <w:kern w:val="0"/>
          <w:sz w:val="30"/>
          <w:szCs w:val="30"/>
        </w:rPr>
        <w:t>完成校友林</w:t>
      </w:r>
      <w:r w:rsidR="00EA0D06" w:rsidRPr="00C720B0">
        <w:rPr>
          <w:rFonts w:ascii="仿宋_GB2312" w:eastAsia="仿宋_GB2312" w:hAnsi="微软雅黑" w:cs="宋体" w:hint="eastAsia"/>
          <w:color w:val="000000" w:themeColor="text1"/>
          <w:kern w:val="0"/>
          <w:sz w:val="30"/>
          <w:szCs w:val="30"/>
        </w:rPr>
        <w:t>改造</w:t>
      </w:r>
      <w:r w:rsidR="00453E7E" w:rsidRPr="00C720B0">
        <w:rPr>
          <w:rFonts w:ascii="仿宋_GB2312" w:eastAsia="仿宋_GB2312" w:hAnsi="微软雅黑" w:cs="宋体" w:hint="eastAsia"/>
          <w:color w:val="000000" w:themeColor="text1"/>
          <w:kern w:val="0"/>
          <w:sz w:val="30"/>
          <w:szCs w:val="30"/>
        </w:rPr>
        <w:t>建设工作</w:t>
      </w:r>
      <w:r w:rsidR="00D60E6E" w:rsidRPr="00C720B0">
        <w:rPr>
          <w:rFonts w:ascii="仿宋_GB2312" w:eastAsia="仿宋_GB2312" w:hAnsi="微软雅黑" w:cs="宋体" w:hint="eastAsia"/>
          <w:color w:val="000000" w:themeColor="text1"/>
          <w:kern w:val="0"/>
          <w:sz w:val="30"/>
          <w:szCs w:val="30"/>
        </w:rPr>
        <w:t>，为校园增亮丽风景</w:t>
      </w:r>
      <w:r w:rsidR="00453E7E" w:rsidRPr="00C720B0">
        <w:rPr>
          <w:rFonts w:ascii="仿宋_GB2312" w:eastAsia="仿宋_GB2312" w:hAnsi="微软雅黑" w:cs="宋体" w:hint="eastAsia"/>
          <w:color w:val="000000" w:themeColor="text1"/>
          <w:kern w:val="0"/>
          <w:sz w:val="30"/>
          <w:szCs w:val="30"/>
        </w:rPr>
        <w:t>；</w:t>
      </w:r>
      <w:r w:rsidR="00F5720A" w:rsidRPr="00C720B0">
        <w:rPr>
          <w:rFonts w:ascii="仿宋_GB2312" w:eastAsia="仿宋_GB2312" w:hAnsi="微软雅黑" w:cs="宋体" w:hint="eastAsia"/>
          <w:color w:val="000000" w:themeColor="text1"/>
          <w:kern w:val="0"/>
          <w:sz w:val="30"/>
          <w:szCs w:val="30"/>
        </w:rPr>
        <w:t>宣传杨良保等</w:t>
      </w:r>
      <w:r w:rsidR="003F56CE" w:rsidRPr="00C720B0">
        <w:rPr>
          <w:rFonts w:ascii="仿宋_GB2312" w:eastAsia="仿宋_GB2312" w:hAnsi="微软雅黑" w:cs="宋体" w:hint="eastAsia"/>
          <w:color w:val="000000" w:themeColor="text1"/>
          <w:kern w:val="0"/>
          <w:sz w:val="30"/>
          <w:szCs w:val="30"/>
        </w:rPr>
        <w:t>多位</w:t>
      </w:r>
      <w:r w:rsidR="00F5720A" w:rsidRPr="00C720B0">
        <w:rPr>
          <w:rFonts w:ascii="仿宋_GB2312" w:eastAsia="仿宋_GB2312" w:hAnsi="微软雅黑" w:cs="宋体" w:hint="eastAsia"/>
          <w:color w:val="000000" w:themeColor="text1"/>
          <w:kern w:val="0"/>
          <w:sz w:val="30"/>
          <w:szCs w:val="30"/>
        </w:rPr>
        <w:t>优秀校友事迹，</w:t>
      </w:r>
      <w:r w:rsidR="00F5720A" w:rsidRPr="00C720B0">
        <w:rPr>
          <w:rFonts w:ascii="仿宋_GB2312" w:eastAsia="仿宋_GB2312" w:hAnsi="宋体" w:cs="宋体" w:hint="eastAsia"/>
          <w:color w:val="333333"/>
          <w:kern w:val="0"/>
          <w:sz w:val="30"/>
          <w:szCs w:val="30"/>
        </w:rPr>
        <w:t>放大校友典型的示范效应，传承大学精神。</w:t>
      </w:r>
    </w:p>
    <w:p w:rsidR="00F965FA" w:rsidRPr="00C720B0" w:rsidRDefault="009124C3" w:rsidP="00C720B0">
      <w:pPr>
        <w:widowControl/>
        <w:spacing w:line="580" w:lineRule="exact"/>
        <w:ind w:firstLine="646"/>
        <w:jc w:val="left"/>
        <w:rPr>
          <w:rFonts w:ascii="仿宋_GB2312" w:eastAsia="仿宋_GB2312" w:hAnsi="微软雅黑" w:cs="宋体"/>
          <w:b/>
          <w:bCs/>
          <w:color w:val="000000" w:themeColor="text1"/>
          <w:kern w:val="0"/>
          <w:sz w:val="30"/>
          <w:szCs w:val="30"/>
        </w:rPr>
      </w:pPr>
      <w:r w:rsidRPr="00C720B0">
        <w:rPr>
          <w:rFonts w:ascii="仿宋_GB2312" w:eastAsia="仿宋_GB2312" w:hAnsi="微软雅黑" w:cs="宋体" w:hint="eastAsia"/>
          <w:b/>
          <w:bCs/>
          <w:color w:val="000000" w:themeColor="text1"/>
          <w:kern w:val="0"/>
          <w:sz w:val="30"/>
          <w:szCs w:val="30"/>
        </w:rPr>
        <w:t>五</w:t>
      </w:r>
      <w:r w:rsidR="00F965FA" w:rsidRPr="00C720B0">
        <w:rPr>
          <w:rFonts w:ascii="仿宋_GB2312" w:eastAsia="仿宋_GB2312" w:hAnsi="微软雅黑" w:cs="宋体" w:hint="eastAsia"/>
          <w:b/>
          <w:bCs/>
          <w:color w:val="000000" w:themeColor="text1"/>
          <w:kern w:val="0"/>
          <w:sz w:val="30"/>
          <w:szCs w:val="30"/>
        </w:rPr>
        <w:t>、</w:t>
      </w:r>
      <w:r w:rsidR="001F2625" w:rsidRPr="00C720B0">
        <w:rPr>
          <w:rFonts w:ascii="黑体" w:eastAsia="黑体" w:hAnsi="黑体" w:cs="宋体" w:hint="eastAsia"/>
          <w:b/>
          <w:bCs/>
          <w:color w:val="000000" w:themeColor="text1"/>
          <w:kern w:val="0"/>
          <w:sz w:val="30"/>
          <w:szCs w:val="30"/>
        </w:rPr>
        <w:t>加强内涵</w:t>
      </w:r>
      <w:r w:rsidR="00CA2F55" w:rsidRPr="00C720B0">
        <w:rPr>
          <w:rFonts w:ascii="黑体" w:eastAsia="黑体" w:hAnsi="黑体" w:cs="宋体" w:hint="eastAsia"/>
          <w:b/>
          <w:bCs/>
          <w:color w:val="000000" w:themeColor="text1"/>
          <w:kern w:val="0"/>
          <w:sz w:val="30"/>
          <w:szCs w:val="30"/>
        </w:rPr>
        <w:t>建设</w:t>
      </w:r>
      <w:r w:rsidR="001F2625" w:rsidRPr="00C720B0">
        <w:rPr>
          <w:rFonts w:ascii="黑体" w:eastAsia="黑体" w:hAnsi="黑体" w:cs="宋体" w:hint="eastAsia"/>
          <w:b/>
          <w:bCs/>
          <w:color w:val="000000" w:themeColor="text1"/>
          <w:kern w:val="0"/>
          <w:sz w:val="30"/>
          <w:szCs w:val="30"/>
        </w:rPr>
        <w:t>，</w:t>
      </w:r>
      <w:r w:rsidR="00F965FA" w:rsidRPr="00C720B0">
        <w:rPr>
          <w:rFonts w:ascii="黑体" w:eastAsia="黑体" w:hAnsi="黑体" w:cs="宋体" w:hint="eastAsia"/>
          <w:b/>
          <w:bCs/>
          <w:color w:val="000000" w:themeColor="text1"/>
          <w:kern w:val="0"/>
          <w:sz w:val="30"/>
          <w:szCs w:val="30"/>
        </w:rPr>
        <w:t>推进捐赠筹资与公益资助工作</w:t>
      </w:r>
    </w:p>
    <w:p w:rsidR="001F2625" w:rsidRPr="00C720B0" w:rsidRDefault="001F2625" w:rsidP="00C720B0">
      <w:pPr>
        <w:widowControl/>
        <w:spacing w:line="580" w:lineRule="exact"/>
        <w:ind w:firstLine="646"/>
        <w:jc w:val="left"/>
        <w:rPr>
          <w:rFonts w:ascii="仿宋_GB2312" w:eastAsia="仿宋_GB2312" w:hAnsi="微软雅黑" w:cs="宋体"/>
          <w:color w:val="000000" w:themeColor="text1"/>
          <w:kern w:val="0"/>
          <w:sz w:val="30"/>
          <w:szCs w:val="30"/>
        </w:rPr>
      </w:pPr>
      <w:r w:rsidRPr="00C720B0">
        <w:rPr>
          <w:rFonts w:ascii="仿宋_GB2312" w:eastAsia="仿宋_GB2312" w:hAnsi="微软雅黑" w:cs="宋体" w:hint="eastAsia"/>
          <w:color w:val="000000" w:themeColor="text1"/>
          <w:kern w:val="0"/>
          <w:sz w:val="30"/>
          <w:szCs w:val="30"/>
        </w:rPr>
        <w:t>1.</w:t>
      </w:r>
      <w:r w:rsidR="003C0160" w:rsidRPr="00C720B0">
        <w:rPr>
          <w:rFonts w:ascii="仿宋_GB2312" w:eastAsia="仿宋_GB2312" w:hAnsi="微软雅黑" w:cs="宋体" w:hint="eastAsia"/>
          <w:color w:val="000000" w:themeColor="text1"/>
          <w:kern w:val="0"/>
          <w:sz w:val="30"/>
          <w:szCs w:val="30"/>
        </w:rPr>
        <w:t>加强</w:t>
      </w:r>
      <w:r w:rsidR="00F94099" w:rsidRPr="00C720B0">
        <w:rPr>
          <w:rFonts w:ascii="仿宋_GB2312" w:eastAsia="仿宋_GB2312" w:hAnsi="微软雅黑" w:cs="宋体" w:hint="eastAsia"/>
          <w:color w:val="000000" w:themeColor="text1"/>
          <w:kern w:val="0"/>
          <w:sz w:val="30"/>
          <w:szCs w:val="30"/>
        </w:rPr>
        <w:t>内涵建设，完成2020年年检工作</w:t>
      </w:r>
      <w:r w:rsidR="004A6CBE" w:rsidRPr="00C720B0">
        <w:rPr>
          <w:rFonts w:ascii="仿宋_GB2312" w:eastAsia="仿宋_GB2312" w:hAnsi="微软雅黑" w:cs="宋体" w:hint="eastAsia"/>
          <w:color w:val="000000" w:themeColor="text1"/>
          <w:kern w:val="0"/>
          <w:sz w:val="30"/>
          <w:szCs w:val="30"/>
        </w:rPr>
        <w:t>；</w:t>
      </w:r>
      <w:r w:rsidR="00F94099" w:rsidRPr="00C720B0">
        <w:rPr>
          <w:rFonts w:ascii="仿宋_GB2312" w:eastAsia="仿宋_GB2312" w:hAnsi="微软雅黑" w:cs="宋体" w:hint="eastAsia"/>
          <w:color w:val="000000" w:themeColor="text1"/>
          <w:kern w:val="0"/>
          <w:sz w:val="30"/>
          <w:szCs w:val="30"/>
        </w:rPr>
        <w:t>修订并出台《安徽工程大学教育发展基金会“英才培养计划”鑫龙奖学金、奖教金评选办法》</w:t>
      </w:r>
      <w:r w:rsidR="00CA2F55" w:rsidRPr="00C720B0">
        <w:rPr>
          <w:rFonts w:ascii="仿宋_GB2312" w:eastAsia="仿宋_GB2312" w:hAnsi="微软雅黑" w:cs="宋体" w:hint="eastAsia"/>
          <w:color w:val="000000" w:themeColor="text1"/>
          <w:kern w:val="0"/>
          <w:sz w:val="30"/>
          <w:szCs w:val="30"/>
        </w:rPr>
        <w:t>。</w:t>
      </w:r>
    </w:p>
    <w:p w:rsidR="00DF318B" w:rsidRPr="00C720B0" w:rsidRDefault="00DF318B" w:rsidP="00C720B0">
      <w:pPr>
        <w:widowControl/>
        <w:spacing w:line="580" w:lineRule="exact"/>
        <w:ind w:firstLine="646"/>
        <w:jc w:val="left"/>
        <w:rPr>
          <w:rFonts w:ascii="仿宋_GB2312" w:eastAsia="仿宋_GB2312" w:hAnsi="微软雅黑" w:cs="宋体"/>
          <w:color w:val="000000" w:themeColor="text1"/>
          <w:kern w:val="0"/>
          <w:sz w:val="30"/>
          <w:szCs w:val="30"/>
        </w:rPr>
      </w:pPr>
      <w:r w:rsidRPr="00C720B0">
        <w:rPr>
          <w:rFonts w:ascii="仿宋_GB2312" w:eastAsia="仿宋_GB2312" w:hAnsi="微软雅黑" w:cs="宋体" w:hint="eastAsia"/>
          <w:color w:val="000000" w:themeColor="text1"/>
          <w:kern w:val="0"/>
          <w:sz w:val="30"/>
          <w:szCs w:val="30"/>
        </w:rPr>
        <w:t>2.推选束龙胜校友申报“安徽慈善奖”评选活动，以表彰</w:t>
      </w:r>
      <w:r w:rsidR="00674FDB" w:rsidRPr="00C720B0">
        <w:rPr>
          <w:rFonts w:ascii="仿宋_GB2312" w:eastAsia="仿宋_GB2312" w:hAnsi="微软雅黑" w:cs="宋体" w:hint="eastAsia"/>
          <w:color w:val="000000" w:themeColor="text1"/>
          <w:kern w:val="0"/>
          <w:sz w:val="30"/>
          <w:szCs w:val="30"/>
        </w:rPr>
        <w:t>校友</w:t>
      </w:r>
      <w:r w:rsidRPr="00C720B0">
        <w:rPr>
          <w:rFonts w:ascii="仿宋_GB2312" w:eastAsia="仿宋_GB2312" w:hAnsi="微软雅黑" w:cs="宋体" w:hint="eastAsia"/>
          <w:color w:val="000000" w:themeColor="text1"/>
          <w:kern w:val="0"/>
          <w:sz w:val="30"/>
          <w:szCs w:val="30"/>
        </w:rPr>
        <w:t>回报母校的慈行善举。</w:t>
      </w:r>
    </w:p>
    <w:p w:rsidR="00F94099" w:rsidRPr="00C720B0" w:rsidRDefault="00DF318B" w:rsidP="00C720B0">
      <w:pPr>
        <w:widowControl/>
        <w:spacing w:line="580" w:lineRule="exact"/>
        <w:ind w:firstLine="646"/>
        <w:jc w:val="left"/>
        <w:rPr>
          <w:rFonts w:ascii="仿宋_GB2312" w:eastAsia="仿宋_GB2312" w:hAnsi="微软雅黑" w:cs="宋体"/>
          <w:color w:val="000000" w:themeColor="text1"/>
          <w:kern w:val="0"/>
          <w:sz w:val="30"/>
          <w:szCs w:val="30"/>
        </w:rPr>
      </w:pPr>
      <w:r w:rsidRPr="00C720B0">
        <w:rPr>
          <w:rFonts w:ascii="仿宋_GB2312" w:eastAsia="仿宋_GB2312" w:hAnsi="微软雅黑" w:cs="宋体" w:hint="eastAsia"/>
          <w:color w:val="000000" w:themeColor="text1"/>
          <w:kern w:val="0"/>
          <w:sz w:val="30"/>
          <w:szCs w:val="30"/>
        </w:rPr>
        <w:t>3</w:t>
      </w:r>
      <w:r w:rsidR="00F94099" w:rsidRPr="00C720B0">
        <w:rPr>
          <w:rFonts w:ascii="仿宋_GB2312" w:eastAsia="仿宋_GB2312" w:hAnsi="微软雅黑" w:cs="宋体" w:hint="eastAsia"/>
          <w:color w:val="000000" w:themeColor="text1"/>
          <w:kern w:val="0"/>
          <w:sz w:val="30"/>
          <w:szCs w:val="30"/>
        </w:rPr>
        <w:t>.</w:t>
      </w:r>
      <w:r w:rsidR="00CB6864" w:rsidRPr="00C720B0">
        <w:rPr>
          <w:rFonts w:ascii="仿宋_GB2312" w:eastAsia="仿宋_GB2312" w:hAnsi="微软雅黑" w:cs="宋体" w:hint="eastAsia"/>
          <w:color w:val="000000" w:themeColor="text1"/>
          <w:kern w:val="0"/>
          <w:sz w:val="30"/>
          <w:szCs w:val="30"/>
        </w:rPr>
        <w:t>开展</w:t>
      </w:r>
      <w:r w:rsidR="00F965FA" w:rsidRPr="00C720B0">
        <w:rPr>
          <w:rFonts w:ascii="仿宋_GB2312" w:eastAsia="仿宋_GB2312" w:hAnsi="微软雅黑" w:cs="宋体" w:hint="eastAsia"/>
          <w:color w:val="000000" w:themeColor="text1"/>
          <w:kern w:val="0"/>
          <w:sz w:val="30"/>
          <w:szCs w:val="30"/>
        </w:rPr>
        <w:t>捐赠筹资工作</w:t>
      </w:r>
      <w:r w:rsidR="00CB6864" w:rsidRPr="00C720B0">
        <w:rPr>
          <w:rFonts w:ascii="仿宋_GB2312" w:eastAsia="仿宋_GB2312" w:hAnsi="微软雅黑" w:cs="宋体" w:hint="eastAsia"/>
          <w:color w:val="000000" w:themeColor="text1"/>
          <w:kern w:val="0"/>
          <w:sz w:val="30"/>
          <w:szCs w:val="30"/>
        </w:rPr>
        <w:t>，接受来自校友及社会各界资金捐赠92.5万元</w:t>
      </w:r>
      <w:r w:rsidR="004F72D9">
        <w:rPr>
          <w:rFonts w:ascii="仿宋_GB2312" w:eastAsia="仿宋_GB2312" w:hAnsi="微软雅黑" w:cs="宋体" w:hint="eastAsia"/>
          <w:color w:val="000000" w:themeColor="text1"/>
          <w:kern w:val="0"/>
          <w:sz w:val="30"/>
          <w:szCs w:val="30"/>
        </w:rPr>
        <w:t>;</w:t>
      </w:r>
      <w:r w:rsidR="00CB6864" w:rsidRPr="00C720B0">
        <w:rPr>
          <w:rFonts w:ascii="仿宋_GB2312" w:eastAsia="仿宋_GB2312" w:hAnsi="微软雅黑" w:cs="宋体" w:hint="eastAsia"/>
          <w:color w:val="000000" w:themeColor="text1"/>
          <w:kern w:val="0"/>
          <w:sz w:val="30"/>
          <w:szCs w:val="30"/>
        </w:rPr>
        <w:t>接收纪念石</w:t>
      </w:r>
      <w:r w:rsidR="007206A7">
        <w:rPr>
          <w:rFonts w:ascii="仿宋_GB2312" w:eastAsia="仿宋_GB2312" w:hAnsi="微软雅黑" w:cs="宋体" w:hint="eastAsia"/>
          <w:color w:val="000000" w:themeColor="text1"/>
          <w:kern w:val="0"/>
          <w:sz w:val="30"/>
          <w:szCs w:val="30"/>
        </w:rPr>
        <w:t>为</w:t>
      </w:r>
      <w:r w:rsidR="004F72D9" w:rsidRPr="00C720B0">
        <w:rPr>
          <w:rFonts w:ascii="仿宋_GB2312" w:eastAsia="仿宋_GB2312" w:hAnsi="微软雅黑" w:cs="宋体" w:hint="eastAsia"/>
          <w:color w:val="000000" w:themeColor="text1"/>
          <w:kern w:val="0"/>
          <w:sz w:val="30"/>
          <w:szCs w:val="30"/>
        </w:rPr>
        <w:t>校园</w:t>
      </w:r>
      <w:r w:rsidR="007206A7">
        <w:rPr>
          <w:rFonts w:ascii="仿宋_GB2312" w:eastAsia="仿宋_GB2312" w:hAnsi="微软雅黑" w:cs="宋体" w:hint="eastAsia"/>
          <w:color w:val="000000" w:themeColor="text1"/>
          <w:kern w:val="0"/>
          <w:sz w:val="30"/>
          <w:szCs w:val="30"/>
        </w:rPr>
        <w:t>美化</w:t>
      </w:r>
      <w:r w:rsidR="004F72D9">
        <w:rPr>
          <w:rFonts w:ascii="仿宋_GB2312" w:eastAsia="仿宋_GB2312" w:hAnsi="微软雅黑" w:cs="宋体" w:hint="eastAsia"/>
          <w:color w:val="000000" w:themeColor="text1"/>
          <w:kern w:val="0"/>
          <w:sz w:val="30"/>
          <w:szCs w:val="30"/>
        </w:rPr>
        <w:t>助力；主动</w:t>
      </w:r>
      <w:r w:rsidR="004F72D9">
        <w:rPr>
          <w:rFonts w:ascii="仿宋_GB2312" w:eastAsia="仿宋_GB2312" w:hAnsi="微软雅黑" w:cs="宋体"/>
          <w:color w:val="000000" w:themeColor="text1"/>
          <w:kern w:val="0"/>
          <w:sz w:val="30"/>
          <w:szCs w:val="30"/>
        </w:rPr>
        <w:t>联系</w:t>
      </w:r>
      <w:r w:rsidR="004F72D9">
        <w:rPr>
          <w:rFonts w:ascii="仿宋_GB2312" w:eastAsia="仿宋_GB2312" w:hAnsi="微软雅黑" w:cs="宋体" w:hint="eastAsia"/>
          <w:color w:val="000000" w:themeColor="text1"/>
          <w:kern w:val="0"/>
          <w:sz w:val="30"/>
          <w:szCs w:val="30"/>
        </w:rPr>
        <w:t>校友资源</w:t>
      </w:r>
      <w:r w:rsidR="004F72D9">
        <w:rPr>
          <w:rFonts w:ascii="仿宋_GB2312" w:eastAsia="仿宋_GB2312" w:hAnsi="微软雅黑" w:cs="宋体"/>
          <w:color w:val="000000" w:themeColor="text1"/>
          <w:kern w:val="0"/>
          <w:sz w:val="30"/>
          <w:szCs w:val="30"/>
        </w:rPr>
        <w:t>及企业</w:t>
      </w:r>
      <w:r w:rsidR="007206A7">
        <w:rPr>
          <w:rFonts w:ascii="仿宋_GB2312" w:eastAsia="仿宋_GB2312" w:hAnsi="微软雅黑" w:cs="宋体" w:hint="eastAsia"/>
          <w:color w:val="000000" w:themeColor="text1"/>
          <w:kern w:val="0"/>
          <w:sz w:val="30"/>
          <w:szCs w:val="30"/>
        </w:rPr>
        <w:t>，</w:t>
      </w:r>
      <w:r w:rsidR="004F72D9" w:rsidRPr="00C720B0">
        <w:rPr>
          <w:rFonts w:ascii="仿宋_GB2312" w:eastAsia="仿宋_GB2312" w:hAnsi="微软雅黑" w:cs="宋体" w:hint="eastAsia"/>
          <w:color w:val="000000" w:themeColor="text1"/>
          <w:kern w:val="0"/>
          <w:sz w:val="30"/>
          <w:szCs w:val="30"/>
        </w:rPr>
        <w:t>捐</w:t>
      </w:r>
      <w:bookmarkStart w:id="0" w:name="_GoBack"/>
      <w:bookmarkEnd w:id="0"/>
      <w:r w:rsidR="004F72D9" w:rsidRPr="00C720B0">
        <w:rPr>
          <w:rFonts w:ascii="仿宋_GB2312" w:eastAsia="仿宋_GB2312" w:hAnsi="微软雅黑" w:cs="宋体" w:hint="eastAsia"/>
          <w:color w:val="000000" w:themeColor="text1"/>
          <w:kern w:val="0"/>
          <w:sz w:val="30"/>
          <w:szCs w:val="30"/>
        </w:rPr>
        <w:t>赠</w:t>
      </w:r>
      <w:r w:rsidR="00F839B5">
        <w:rPr>
          <w:rFonts w:ascii="仿宋_GB2312" w:eastAsia="仿宋_GB2312" w:hAnsi="微软雅黑" w:cs="宋体" w:hint="eastAsia"/>
          <w:color w:val="000000" w:themeColor="text1"/>
          <w:kern w:val="0"/>
          <w:sz w:val="30"/>
          <w:szCs w:val="30"/>
        </w:rPr>
        <w:t>防疫</w:t>
      </w:r>
      <w:r w:rsidR="00F839B5">
        <w:rPr>
          <w:rFonts w:ascii="仿宋_GB2312" w:eastAsia="仿宋_GB2312" w:hAnsi="微软雅黑" w:cs="宋体"/>
          <w:color w:val="000000" w:themeColor="text1"/>
          <w:kern w:val="0"/>
          <w:sz w:val="30"/>
          <w:szCs w:val="30"/>
        </w:rPr>
        <w:t>用品</w:t>
      </w:r>
      <w:r w:rsidR="006C68B9">
        <w:rPr>
          <w:rFonts w:ascii="仿宋_GB2312" w:eastAsia="仿宋_GB2312" w:hAnsi="微软雅黑" w:cs="宋体" w:hint="eastAsia"/>
          <w:color w:val="000000" w:themeColor="text1"/>
          <w:kern w:val="0"/>
          <w:sz w:val="30"/>
          <w:szCs w:val="30"/>
        </w:rPr>
        <w:t>为</w:t>
      </w:r>
      <w:r w:rsidR="00CB6864" w:rsidRPr="00C720B0">
        <w:rPr>
          <w:rFonts w:ascii="仿宋_GB2312" w:eastAsia="仿宋_GB2312" w:hAnsi="微软雅黑" w:cs="宋体" w:hint="eastAsia"/>
          <w:color w:val="000000" w:themeColor="text1"/>
          <w:kern w:val="0"/>
          <w:sz w:val="30"/>
          <w:szCs w:val="30"/>
        </w:rPr>
        <w:t>学校防疫工作</w:t>
      </w:r>
      <w:r w:rsidR="00674FDB" w:rsidRPr="00C720B0">
        <w:rPr>
          <w:rFonts w:ascii="仿宋_GB2312" w:eastAsia="仿宋_GB2312" w:hAnsi="微软雅黑" w:cs="宋体" w:hint="eastAsia"/>
          <w:color w:val="000000" w:themeColor="text1"/>
          <w:kern w:val="0"/>
          <w:sz w:val="30"/>
          <w:szCs w:val="30"/>
        </w:rPr>
        <w:t>助力</w:t>
      </w:r>
      <w:r w:rsidR="00CB6864" w:rsidRPr="00C720B0">
        <w:rPr>
          <w:rFonts w:ascii="仿宋_GB2312" w:eastAsia="仿宋_GB2312" w:hAnsi="微软雅黑" w:cs="宋体" w:hint="eastAsia"/>
          <w:color w:val="000000" w:themeColor="text1"/>
          <w:kern w:val="0"/>
          <w:sz w:val="30"/>
          <w:szCs w:val="30"/>
        </w:rPr>
        <w:t>；新增奖学金项目</w:t>
      </w:r>
      <w:r w:rsidR="005B2637">
        <w:rPr>
          <w:rFonts w:ascii="仿宋_GB2312" w:eastAsia="仿宋_GB2312" w:hAnsi="微软雅黑" w:cs="宋体"/>
          <w:color w:val="000000" w:themeColor="text1"/>
          <w:kern w:val="0"/>
          <w:sz w:val="30"/>
          <w:szCs w:val="30"/>
        </w:rPr>
        <w:t>2</w:t>
      </w:r>
      <w:r w:rsidR="00CB6864" w:rsidRPr="00C720B0">
        <w:rPr>
          <w:rFonts w:ascii="仿宋_GB2312" w:eastAsia="仿宋_GB2312" w:hAnsi="微软雅黑" w:cs="宋体" w:hint="eastAsia"/>
          <w:color w:val="000000" w:themeColor="text1"/>
          <w:kern w:val="0"/>
          <w:sz w:val="30"/>
          <w:szCs w:val="30"/>
        </w:rPr>
        <w:t>项。</w:t>
      </w:r>
    </w:p>
    <w:p w:rsidR="00CB6864" w:rsidRPr="00C720B0" w:rsidRDefault="00DF318B" w:rsidP="00C720B0">
      <w:pPr>
        <w:widowControl/>
        <w:spacing w:line="580" w:lineRule="exact"/>
        <w:ind w:firstLine="646"/>
        <w:jc w:val="left"/>
        <w:rPr>
          <w:rFonts w:ascii="仿宋_GB2312" w:eastAsia="仿宋_GB2312" w:hAnsi="微软雅黑" w:cs="宋体"/>
          <w:color w:val="000000" w:themeColor="text1"/>
          <w:kern w:val="0"/>
          <w:sz w:val="30"/>
          <w:szCs w:val="30"/>
        </w:rPr>
      </w:pPr>
      <w:r w:rsidRPr="00C720B0">
        <w:rPr>
          <w:rFonts w:ascii="仿宋_GB2312" w:eastAsia="仿宋_GB2312" w:hAnsi="微软雅黑" w:cs="宋体" w:hint="eastAsia"/>
          <w:color w:val="000000" w:themeColor="text1"/>
          <w:kern w:val="0"/>
          <w:sz w:val="30"/>
          <w:szCs w:val="30"/>
        </w:rPr>
        <w:lastRenderedPageBreak/>
        <w:t>4</w:t>
      </w:r>
      <w:r w:rsidR="00CB6864" w:rsidRPr="00C720B0">
        <w:rPr>
          <w:rFonts w:ascii="仿宋_GB2312" w:eastAsia="仿宋_GB2312" w:hAnsi="微软雅黑" w:cs="宋体" w:hint="eastAsia"/>
          <w:color w:val="000000" w:themeColor="text1"/>
          <w:kern w:val="0"/>
          <w:sz w:val="30"/>
          <w:szCs w:val="30"/>
        </w:rPr>
        <w:t>.</w:t>
      </w:r>
      <w:r w:rsidR="001A428A" w:rsidRPr="00C720B0">
        <w:rPr>
          <w:rFonts w:ascii="仿宋_GB2312" w:eastAsia="仿宋_GB2312" w:hAnsi="微软雅黑" w:cs="宋体" w:hint="eastAsia"/>
          <w:color w:val="000000" w:themeColor="text1"/>
          <w:kern w:val="0"/>
          <w:sz w:val="30"/>
          <w:szCs w:val="30"/>
        </w:rPr>
        <w:t>有序推进</w:t>
      </w:r>
      <w:r w:rsidR="00CB6864" w:rsidRPr="00C720B0">
        <w:rPr>
          <w:rFonts w:ascii="仿宋_GB2312" w:eastAsia="仿宋_GB2312" w:hAnsi="微软雅黑" w:cs="宋体" w:hint="eastAsia"/>
          <w:color w:val="000000" w:themeColor="text1"/>
          <w:kern w:val="0"/>
          <w:sz w:val="30"/>
          <w:szCs w:val="30"/>
        </w:rPr>
        <w:t>奖励、资助工作，</w:t>
      </w:r>
      <w:r w:rsidR="00BA0222">
        <w:rPr>
          <w:rFonts w:ascii="仿宋_GB2312" w:eastAsia="仿宋_GB2312" w:hAnsi="微软雅黑" w:cs="宋体" w:hint="eastAsia"/>
          <w:color w:val="000000" w:themeColor="text1"/>
          <w:kern w:val="0"/>
          <w:sz w:val="30"/>
          <w:szCs w:val="30"/>
        </w:rPr>
        <w:t>开展鑫龙</w:t>
      </w:r>
      <w:r w:rsidR="00BA0222">
        <w:rPr>
          <w:rFonts w:ascii="仿宋_GB2312" w:eastAsia="仿宋_GB2312" w:hAnsi="微软雅黑" w:cs="宋体"/>
          <w:color w:val="000000" w:themeColor="text1"/>
          <w:kern w:val="0"/>
          <w:sz w:val="30"/>
          <w:szCs w:val="30"/>
        </w:rPr>
        <w:t>奖学金</w:t>
      </w:r>
      <w:r w:rsidR="00BA0222">
        <w:rPr>
          <w:rFonts w:ascii="仿宋_GB2312" w:eastAsia="仿宋_GB2312" w:hAnsi="微软雅黑" w:cs="宋体" w:hint="eastAsia"/>
          <w:color w:val="000000" w:themeColor="text1"/>
          <w:kern w:val="0"/>
          <w:sz w:val="30"/>
          <w:szCs w:val="30"/>
        </w:rPr>
        <w:t>奖教金、</w:t>
      </w:r>
      <w:r w:rsidR="00BA0222">
        <w:rPr>
          <w:rFonts w:ascii="仿宋_GB2312" w:eastAsia="仿宋_GB2312" w:hAnsi="微软雅黑" w:cs="宋体"/>
          <w:color w:val="000000" w:themeColor="text1"/>
          <w:kern w:val="0"/>
          <w:sz w:val="30"/>
          <w:szCs w:val="30"/>
        </w:rPr>
        <w:t>合力奖学金及各类竞赛活动</w:t>
      </w:r>
      <w:r w:rsidR="00BA0222">
        <w:rPr>
          <w:rFonts w:ascii="仿宋_GB2312" w:eastAsia="仿宋_GB2312" w:hAnsi="微软雅黑" w:cs="宋体" w:hint="eastAsia"/>
          <w:color w:val="000000" w:themeColor="text1"/>
          <w:kern w:val="0"/>
          <w:sz w:val="30"/>
          <w:szCs w:val="30"/>
        </w:rPr>
        <w:t>、</w:t>
      </w:r>
      <w:r w:rsidR="00BA0222">
        <w:rPr>
          <w:rFonts w:ascii="仿宋_GB2312" w:eastAsia="仿宋_GB2312" w:hAnsi="微软雅黑" w:cs="宋体"/>
          <w:color w:val="000000" w:themeColor="text1"/>
          <w:kern w:val="0"/>
          <w:sz w:val="30"/>
          <w:szCs w:val="30"/>
        </w:rPr>
        <w:t>材华奖学金等评选</w:t>
      </w:r>
      <w:r w:rsidR="00BA0222">
        <w:rPr>
          <w:rFonts w:ascii="仿宋_GB2312" w:eastAsia="仿宋_GB2312" w:hAnsi="微软雅黑" w:cs="宋体" w:hint="eastAsia"/>
          <w:color w:val="000000" w:themeColor="text1"/>
          <w:kern w:val="0"/>
          <w:sz w:val="30"/>
          <w:szCs w:val="30"/>
        </w:rPr>
        <w:t>，</w:t>
      </w:r>
      <w:r w:rsidR="00F839B5">
        <w:rPr>
          <w:rFonts w:ascii="仿宋_GB2312" w:eastAsia="仿宋_GB2312" w:hAnsi="微软雅黑" w:cs="宋体" w:hint="eastAsia"/>
          <w:color w:val="000000" w:themeColor="text1"/>
          <w:kern w:val="0"/>
          <w:sz w:val="30"/>
          <w:szCs w:val="30"/>
        </w:rPr>
        <w:t>奖励</w:t>
      </w:r>
      <w:r w:rsidR="005E4CDA" w:rsidRPr="00C720B0">
        <w:rPr>
          <w:rFonts w:ascii="仿宋_GB2312" w:eastAsia="仿宋_GB2312" w:hAnsi="微软雅黑" w:cs="宋体" w:hint="eastAsia"/>
          <w:color w:val="000000" w:themeColor="text1"/>
          <w:kern w:val="0"/>
          <w:sz w:val="30"/>
          <w:szCs w:val="30"/>
        </w:rPr>
        <w:t>青年教师</w:t>
      </w:r>
      <w:r w:rsidR="00F839B5">
        <w:rPr>
          <w:rFonts w:ascii="仿宋_GB2312" w:eastAsia="仿宋_GB2312" w:hAnsi="微软雅黑" w:cs="宋体" w:hint="eastAsia"/>
          <w:color w:val="000000" w:themeColor="text1"/>
          <w:kern w:val="0"/>
          <w:sz w:val="30"/>
          <w:szCs w:val="30"/>
        </w:rPr>
        <w:t>和</w:t>
      </w:r>
      <w:r w:rsidR="005E4CDA" w:rsidRPr="00C720B0">
        <w:rPr>
          <w:rFonts w:ascii="仿宋_GB2312" w:eastAsia="仿宋_GB2312" w:hAnsi="微软雅黑" w:cs="宋体" w:hint="eastAsia"/>
          <w:color w:val="000000" w:themeColor="text1"/>
          <w:kern w:val="0"/>
          <w:sz w:val="30"/>
          <w:szCs w:val="30"/>
        </w:rPr>
        <w:t>优秀学生、</w:t>
      </w:r>
      <w:r w:rsidR="00F839B5" w:rsidRPr="00C720B0">
        <w:rPr>
          <w:rFonts w:ascii="仿宋_GB2312" w:eastAsia="仿宋_GB2312" w:hAnsi="微软雅黑" w:cs="宋体" w:hint="eastAsia"/>
          <w:color w:val="000000" w:themeColor="text1"/>
          <w:kern w:val="0"/>
          <w:sz w:val="30"/>
          <w:szCs w:val="30"/>
        </w:rPr>
        <w:t>资助</w:t>
      </w:r>
      <w:r w:rsidR="005E4CDA" w:rsidRPr="00C720B0">
        <w:rPr>
          <w:rFonts w:ascii="仿宋_GB2312" w:eastAsia="仿宋_GB2312" w:hAnsi="微软雅黑" w:cs="宋体" w:hint="eastAsia"/>
          <w:color w:val="000000" w:themeColor="text1"/>
          <w:kern w:val="0"/>
          <w:sz w:val="30"/>
          <w:szCs w:val="30"/>
        </w:rPr>
        <w:t>困难师生</w:t>
      </w:r>
      <w:r w:rsidR="001A428A" w:rsidRPr="00C720B0">
        <w:rPr>
          <w:rFonts w:ascii="仿宋_GB2312" w:eastAsia="仿宋_GB2312" w:hAnsi="微软雅黑" w:cs="宋体" w:hint="eastAsia"/>
          <w:color w:val="000000" w:themeColor="text1"/>
          <w:kern w:val="0"/>
          <w:sz w:val="30"/>
          <w:szCs w:val="30"/>
        </w:rPr>
        <w:t>等</w:t>
      </w:r>
      <w:r w:rsidR="005E4CDA" w:rsidRPr="00C720B0">
        <w:rPr>
          <w:rFonts w:ascii="仿宋_GB2312" w:eastAsia="仿宋_GB2312" w:hAnsi="微软雅黑" w:cs="宋体" w:hint="eastAsia"/>
          <w:color w:val="000000" w:themeColor="text1"/>
          <w:kern w:val="0"/>
          <w:sz w:val="30"/>
          <w:szCs w:val="30"/>
        </w:rPr>
        <w:t>130多人</w:t>
      </w:r>
      <w:r w:rsidR="001A428A" w:rsidRPr="00C720B0">
        <w:rPr>
          <w:rFonts w:ascii="仿宋_GB2312" w:eastAsia="仿宋_GB2312" w:hAnsi="微软雅黑" w:cs="宋体" w:hint="eastAsia"/>
          <w:color w:val="000000" w:themeColor="text1"/>
          <w:kern w:val="0"/>
          <w:sz w:val="30"/>
          <w:szCs w:val="30"/>
        </w:rPr>
        <w:t>次，奖助总金额</w:t>
      </w:r>
      <w:r w:rsidR="005E4CDA" w:rsidRPr="00C720B0">
        <w:rPr>
          <w:rFonts w:ascii="仿宋_GB2312" w:eastAsia="仿宋_GB2312" w:hAnsi="微软雅黑" w:cs="宋体" w:hint="eastAsia"/>
          <w:color w:val="000000" w:themeColor="text1"/>
          <w:kern w:val="0"/>
          <w:sz w:val="30"/>
          <w:szCs w:val="30"/>
        </w:rPr>
        <w:t>50多</w:t>
      </w:r>
      <w:r w:rsidR="001A428A" w:rsidRPr="00C720B0">
        <w:rPr>
          <w:rFonts w:ascii="仿宋_GB2312" w:eastAsia="仿宋_GB2312" w:hAnsi="微软雅黑" w:cs="宋体" w:hint="eastAsia"/>
          <w:color w:val="000000" w:themeColor="text1"/>
          <w:kern w:val="0"/>
          <w:sz w:val="30"/>
          <w:szCs w:val="30"/>
        </w:rPr>
        <w:t>万元</w:t>
      </w:r>
      <w:r w:rsidR="005E4CDA" w:rsidRPr="00C720B0">
        <w:rPr>
          <w:rFonts w:ascii="仿宋_GB2312" w:eastAsia="仿宋_GB2312" w:hAnsi="微软雅黑" w:cs="宋体" w:hint="eastAsia"/>
          <w:color w:val="000000" w:themeColor="text1"/>
          <w:kern w:val="0"/>
          <w:sz w:val="30"/>
          <w:szCs w:val="30"/>
        </w:rPr>
        <w:t>。</w:t>
      </w:r>
    </w:p>
    <w:p w:rsidR="00403DC9" w:rsidRPr="00C720B0" w:rsidRDefault="00403DC9" w:rsidP="00C720B0">
      <w:pPr>
        <w:widowControl/>
        <w:spacing w:line="580" w:lineRule="exact"/>
        <w:ind w:firstLine="646"/>
        <w:jc w:val="left"/>
        <w:rPr>
          <w:rFonts w:ascii="黑体" w:eastAsia="黑体" w:hAnsi="黑体" w:cs="宋体"/>
          <w:kern w:val="0"/>
          <w:sz w:val="30"/>
          <w:szCs w:val="30"/>
        </w:rPr>
      </w:pPr>
      <w:r w:rsidRPr="00C720B0">
        <w:rPr>
          <w:rFonts w:ascii="仿宋_GB2312" w:eastAsia="仿宋_GB2312" w:hint="eastAsia"/>
          <w:sz w:val="30"/>
          <w:szCs w:val="30"/>
        </w:rPr>
        <w:t xml:space="preserve"> </w:t>
      </w:r>
      <w:r w:rsidRPr="00C720B0">
        <w:rPr>
          <w:rFonts w:ascii="仿宋_GB2312" w:eastAsia="仿宋_GB2312" w:hAnsi="微软雅黑" w:cs="宋体" w:hint="eastAsia"/>
          <w:b/>
          <w:bCs/>
          <w:color w:val="000000" w:themeColor="text1"/>
          <w:kern w:val="0"/>
          <w:sz w:val="30"/>
          <w:szCs w:val="30"/>
        </w:rPr>
        <w:t>六、</w:t>
      </w:r>
      <w:r w:rsidRPr="00C720B0">
        <w:rPr>
          <w:rFonts w:ascii="黑体" w:eastAsia="黑体" w:hAnsi="黑体" w:cs="宋体" w:hint="eastAsia"/>
          <w:b/>
          <w:bCs/>
          <w:color w:val="000000" w:themeColor="text1"/>
          <w:kern w:val="0"/>
          <w:sz w:val="30"/>
          <w:szCs w:val="30"/>
        </w:rPr>
        <w:t>结合主题教育活动，</w:t>
      </w:r>
      <w:r w:rsidR="00AA0D21" w:rsidRPr="00C720B0">
        <w:rPr>
          <w:rFonts w:ascii="黑体" w:eastAsia="黑体" w:hAnsi="黑体" w:cs="宋体" w:hint="eastAsia"/>
          <w:b/>
          <w:bCs/>
          <w:color w:val="000000" w:themeColor="text1"/>
          <w:kern w:val="0"/>
          <w:sz w:val="30"/>
          <w:szCs w:val="30"/>
        </w:rPr>
        <w:t>强化意识，</w:t>
      </w:r>
      <w:r w:rsidRPr="00C720B0">
        <w:rPr>
          <w:rFonts w:ascii="黑体" w:eastAsia="黑体" w:hAnsi="黑体" w:cs="宋体" w:hint="eastAsia"/>
          <w:b/>
          <w:bCs/>
          <w:color w:val="000000" w:themeColor="text1"/>
          <w:kern w:val="0"/>
          <w:sz w:val="30"/>
          <w:szCs w:val="30"/>
        </w:rPr>
        <w:t>加强部门建设</w:t>
      </w:r>
    </w:p>
    <w:p w:rsidR="00403DC9" w:rsidRPr="00C720B0" w:rsidRDefault="00403DC9" w:rsidP="00C720B0">
      <w:pPr>
        <w:widowControl/>
        <w:spacing w:line="580" w:lineRule="exact"/>
        <w:ind w:firstLine="645"/>
        <w:jc w:val="left"/>
        <w:rPr>
          <w:rFonts w:ascii="仿宋_GB2312" w:eastAsia="仿宋_GB2312" w:hAnsi="宋体" w:cs="宋体"/>
          <w:kern w:val="0"/>
          <w:sz w:val="30"/>
          <w:szCs w:val="30"/>
        </w:rPr>
      </w:pPr>
      <w:r w:rsidRPr="00C720B0">
        <w:rPr>
          <w:rFonts w:ascii="仿宋_GB2312" w:eastAsia="仿宋_GB2312" w:hAnsi="宋体" w:cs="宋体" w:hint="eastAsia"/>
          <w:kern w:val="0"/>
          <w:sz w:val="30"/>
          <w:szCs w:val="30"/>
        </w:rPr>
        <w:t>我处</w:t>
      </w:r>
      <w:r w:rsidR="008A49F6" w:rsidRPr="00C720B0">
        <w:rPr>
          <w:rFonts w:ascii="仿宋_GB2312" w:eastAsia="仿宋_GB2312" w:hAnsi="宋体" w:cs="宋体" w:hint="eastAsia"/>
          <w:kern w:val="0"/>
          <w:sz w:val="30"/>
          <w:szCs w:val="30"/>
        </w:rPr>
        <w:t>加强领导，</w:t>
      </w:r>
      <w:r w:rsidRPr="00C720B0">
        <w:rPr>
          <w:rFonts w:ascii="仿宋_GB2312" w:eastAsia="仿宋_GB2312" w:hAnsi="宋体" w:cs="宋体" w:hint="eastAsia"/>
          <w:kern w:val="0"/>
          <w:sz w:val="30"/>
          <w:szCs w:val="30"/>
        </w:rPr>
        <w:t>提高政治站位，</w:t>
      </w:r>
      <w:r w:rsidR="00DF318B" w:rsidRPr="00C720B0">
        <w:rPr>
          <w:rFonts w:ascii="仿宋_GB2312" w:eastAsia="仿宋_GB2312" w:hAnsi="宋体" w:cs="宋体" w:hint="eastAsia"/>
          <w:kern w:val="0"/>
          <w:sz w:val="30"/>
          <w:szCs w:val="30"/>
        </w:rPr>
        <w:t>深化</w:t>
      </w:r>
      <w:r w:rsidR="00E01A3A" w:rsidRPr="00C720B0">
        <w:rPr>
          <w:rFonts w:ascii="仿宋_GB2312" w:eastAsia="仿宋_GB2312" w:hAnsi="宋体" w:cs="宋体" w:hint="eastAsia"/>
          <w:kern w:val="0"/>
          <w:sz w:val="30"/>
          <w:szCs w:val="30"/>
        </w:rPr>
        <w:t>党建工作，</w:t>
      </w:r>
      <w:r w:rsidRPr="00C720B0">
        <w:rPr>
          <w:rFonts w:ascii="仿宋_GB2312" w:eastAsia="仿宋_GB2312" w:hAnsi="宋体" w:cs="宋体" w:hint="eastAsia"/>
          <w:kern w:val="0"/>
          <w:sz w:val="30"/>
          <w:szCs w:val="30"/>
        </w:rPr>
        <w:t>将党史学习教育及新一轮深化“三个以案”警示教育作为重要政治任务来抓</w:t>
      </w:r>
      <w:r w:rsidR="00AA0D21" w:rsidRPr="00C720B0">
        <w:rPr>
          <w:rFonts w:ascii="仿宋_GB2312" w:eastAsia="仿宋_GB2312" w:hAnsi="宋体" w:cs="宋体" w:hint="eastAsia"/>
          <w:kern w:val="0"/>
          <w:sz w:val="30"/>
          <w:szCs w:val="30"/>
        </w:rPr>
        <w:t>，牢固树立“四个意识”，坚决做到“两个维护”</w:t>
      </w:r>
      <w:r w:rsidRPr="00C720B0">
        <w:rPr>
          <w:rFonts w:ascii="仿宋_GB2312" w:eastAsia="仿宋_GB2312" w:hAnsi="宋体" w:cs="宋体" w:hint="eastAsia"/>
          <w:kern w:val="0"/>
          <w:sz w:val="30"/>
          <w:szCs w:val="30"/>
        </w:rPr>
        <w:t>。根据机关党委部署，我处</w:t>
      </w:r>
      <w:r w:rsidR="00E01A3A" w:rsidRPr="00C720B0">
        <w:rPr>
          <w:rFonts w:ascii="仿宋_GB2312" w:eastAsia="仿宋_GB2312" w:hAnsi="宋体" w:cs="宋体" w:hint="eastAsia"/>
          <w:kern w:val="0"/>
          <w:sz w:val="30"/>
          <w:szCs w:val="30"/>
        </w:rPr>
        <w:t>组织动员并</w:t>
      </w:r>
      <w:r w:rsidRPr="00C720B0">
        <w:rPr>
          <w:rFonts w:ascii="仿宋_GB2312" w:eastAsia="仿宋_GB2312" w:hAnsi="宋体" w:cs="宋体" w:hint="eastAsia"/>
          <w:kern w:val="0"/>
          <w:sz w:val="30"/>
          <w:szCs w:val="30"/>
        </w:rPr>
        <w:t>制定</w:t>
      </w:r>
      <w:r w:rsidR="00E01A3A" w:rsidRPr="00C720B0">
        <w:rPr>
          <w:rFonts w:ascii="仿宋_GB2312" w:eastAsia="仿宋_GB2312" w:hAnsi="宋体" w:cs="宋体" w:hint="eastAsia"/>
          <w:kern w:val="0"/>
          <w:sz w:val="30"/>
          <w:szCs w:val="30"/>
        </w:rPr>
        <w:t>教育学习</w:t>
      </w:r>
      <w:r w:rsidRPr="00C720B0">
        <w:rPr>
          <w:rFonts w:ascii="仿宋_GB2312" w:eastAsia="仿宋_GB2312" w:hAnsi="宋体" w:cs="宋体" w:hint="eastAsia"/>
          <w:kern w:val="0"/>
          <w:sz w:val="30"/>
          <w:szCs w:val="30"/>
        </w:rPr>
        <w:t>计划</w:t>
      </w:r>
      <w:r w:rsidR="00AA0D21" w:rsidRPr="00C720B0">
        <w:rPr>
          <w:rFonts w:ascii="仿宋_GB2312" w:eastAsia="仿宋_GB2312" w:hAnsi="宋体" w:cs="宋体" w:hint="eastAsia"/>
          <w:kern w:val="0"/>
          <w:sz w:val="30"/>
          <w:szCs w:val="30"/>
        </w:rPr>
        <w:t>，</w:t>
      </w:r>
      <w:r w:rsidRPr="00C720B0">
        <w:rPr>
          <w:rFonts w:ascii="仿宋_GB2312" w:eastAsia="仿宋_GB2312" w:hAnsi="宋体" w:cs="宋体" w:hint="eastAsia"/>
          <w:kern w:val="0"/>
          <w:sz w:val="30"/>
          <w:szCs w:val="30"/>
        </w:rPr>
        <w:t>开通党史</w:t>
      </w:r>
      <w:r w:rsidR="005808A8" w:rsidRPr="00C720B0">
        <w:rPr>
          <w:rFonts w:ascii="仿宋_GB2312" w:eastAsia="仿宋_GB2312" w:hAnsi="宋体" w:cs="宋体" w:hint="eastAsia"/>
          <w:kern w:val="0"/>
          <w:sz w:val="30"/>
          <w:szCs w:val="30"/>
        </w:rPr>
        <w:t>学习</w:t>
      </w:r>
      <w:r w:rsidRPr="00C720B0">
        <w:rPr>
          <w:rFonts w:ascii="仿宋_GB2312" w:eastAsia="仿宋_GB2312" w:hAnsi="宋体" w:cs="宋体" w:hint="eastAsia"/>
          <w:kern w:val="0"/>
          <w:sz w:val="30"/>
          <w:szCs w:val="30"/>
        </w:rPr>
        <w:t>专栏和警示教育专栏</w:t>
      </w:r>
      <w:r w:rsidR="00E01A3A" w:rsidRPr="00C720B0">
        <w:rPr>
          <w:rFonts w:ascii="仿宋_GB2312" w:eastAsia="仿宋_GB2312" w:hAnsi="宋体" w:cs="宋体" w:hint="eastAsia"/>
          <w:kern w:val="0"/>
          <w:sz w:val="30"/>
          <w:szCs w:val="30"/>
        </w:rPr>
        <w:t>；</w:t>
      </w:r>
      <w:r w:rsidRPr="00C720B0">
        <w:rPr>
          <w:rFonts w:ascii="仿宋_GB2312" w:eastAsia="仿宋_GB2312" w:hAnsi="宋体" w:cs="宋体" w:hint="eastAsia"/>
          <w:kern w:val="0"/>
          <w:sz w:val="30"/>
          <w:szCs w:val="30"/>
        </w:rPr>
        <w:t>依托党支部，</w:t>
      </w:r>
      <w:r w:rsidR="00E01A3A" w:rsidRPr="00C720B0">
        <w:rPr>
          <w:rFonts w:ascii="仿宋_GB2312" w:eastAsia="仿宋_GB2312" w:hAnsi="宋体" w:cs="宋体" w:hint="eastAsia"/>
          <w:kern w:val="0"/>
          <w:sz w:val="30"/>
          <w:szCs w:val="30"/>
        </w:rPr>
        <w:t>开展党史学习</w:t>
      </w:r>
      <w:r w:rsidR="005808A8">
        <w:rPr>
          <w:rFonts w:ascii="仿宋_GB2312" w:eastAsia="仿宋_GB2312" w:hAnsi="宋体" w:cs="宋体" w:hint="eastAsia"/>
          <w:kern w:val="0"/>
          <w:sz w:val="30"/>
          <w:szCs w:val="30"/>
        </w:rPr>
        <w:t>、师德师风教育学习及党员主题日活动</w:t>
      </w:r>
      <w:r w:rsidRPr="00C720B0">
        <w:rPr>
          <w:rFonts w:ascii="仿宋_GB2312" w:eastAsia="仿宋_GB2312" w:hAnsi="宋体" w:cs="宋体" w:hint="eastAsia"/>
          <w:kern w:val="0"/>
          <w:sz w:val="30"/>
          <w:szCs w:val="30"/>
        </w:rPr>
        <w:t>；召开专题民</w:t>
      </w:r>
      <w:r w:rsidR="00674FDB" w:rsidRPr="00C720B0">
        <w:rPr>
          <w:rFonts w:ascii="仿宋_GB2312" w:eastAsia="仿宋_GB2312" w:hAnsi="宋体" w:cs="宋体" w:hint="eastAsia"/>
          <w:kern w:val="0"/>
          <w:sz w:val="30"/>
          <w:szCs w:val="30"/>
        </w:rPr>
        <w:t>主</w:t>
      </w:r>
      <w:r w:rsidRPr="00C720B0">
        <w:rPr>
          <w:rFonts w:ascii="仿宋_GB2312" w:eastAsia="仿宋_GB2312" w:hAnsi="宋体" w:cs="宋体" w:hint="eastAsia"/>
          <w:kern w:val="0"/>
          <w:sz w:val="30"/>
          <w:szCs w:val="30"/>
        </w:rPr>
        <w:t>生活</w:t>
      </w:r>
      <w:r w:rsidR="00674FDB" w:rsidRPr="00C720B0">
        <w:rPr>
          <w:rFonts w:ascii="仿宋_GB2312" w:eastAsia="仿宋_GB2312" w:hAnsi="宋体" w:cs="宋体" w:hint="eastAsia"/>
          <w:kern w:val="0"/>
          <w:sz w:val="30"/>
          <w:szCs w:val="30"/>
        </w:rPr>
        <w:t>会</w:t>
      </w:r>
      <w:r w:rsidRPr="00C720B0">
        <w:rPr>
          <w:rFonts w:ascii="仿宋_GB2312" w:eastAsia="仿宋_GB2312" w:hAnsi="宋体" w:cs="宋体" w:hint="eastAsia"/>
          <w:kern w:val="0"/>
          <w:sz w:val="30"/>
          <w:szCs w:val="30"/>
        </w:rPr>
        <w:t>和组织生活会，查摆问题、剖析不足，提升党性修养和提高拒腐防变能力；关注了解师生及校友发展，把为师生办实事落实到位。</w:t>
      </w:r>
    </w:p>
    <w:p w:rsidR="00DF318B" w:rsidRPr="00C720B0" w:rsidRDefault="008A49F6" w:rsidP="00C720B0">
      <w:pPr>
        <w:spacing w:line="580" w:lineRule="exact"/>
        <w:ind w:firstLine="645"/>
        <w:rPr>
          <w:rFonts w:ascii="仿宋_GB2312" w:eastAsia="仿宋_GB2312" w:hAnsi="宋体" w:cs="宋体"/>
          <w:kern w:val="0"/>
          <w:sz w:val="30"/>
          <w:szCs w:val="30"/>
        </w:rPr>
      </w:pPr>
      <w:r w:rsidRPr="00C720B0">
        <w:rPr>
          <w:rFonts w:ascii="仿宋_GB2312" w:eastAsia="仿宋_GB2312" w:hAnsi="宋体" w:cs="宋体" w:hint="eastAsia"/>
          <w:kern w:val="0"/>
          <w:sz w:val="30"/>
          <w:szCs w:val="30"/>
        </w:rPr>
        <w:t>学习宣传习近平法治思想，</w:t>
      </w:r>
      <w:r w:rsidR="00B47498" w:rsidRPr="00C720B0">
        <w:rPr>
          <w:rFonts w:ascii="仿宋_GB2312" w:eastAsia="仿宋_GB2312" w:hAnsi="宋体" w:cs="宋体" w:hint="eastAsia"/>
          <w:kern w:val="0"/>
          <w:sz w:val="30"/>
          <w:szCs w:val="30"/>
        </w:rPr>
        <w:t>把以</w:t>
      </w:r>
      <w:r w:rsidRPr="00C720B0">
        <w:rPr>
          <w:rFonts w:ascii="仿宋_GB2312" w:eastAsia="仿宋_GB2312" w:hAnsi="宋体" w:cs="宋体" w:hint="eastAsia"/>
          <w:kern w:val="0"/>
          <w:sz w:val="30"/>
          <w:szCs w:val="30"/>
        </w:rPr>
        <w:t>宪法为核心的法治教育</w:t>
      </w:r>
      <w:r w:rsidR="00B47498" w:rsidRPr="00C720B0">
        <w:rPr>
          <w:rFonts w:ascii="仿宋_GB2312" w:eastAsia="仿宋_GB2312" w:hAnsi="宋体" w:cs="宋体" w:hint="eastAsia"/>
          <w:kern w:val="0"/>
          <w:sz w:val="30"/>
          <w:szCs w:val="30"/>
        </w:rPr>
        <w:t>学习</w:t>
      </w:r>
      <w:r w:rsidRPr="00C720B0">
        <w:rPr>
          <w:rFonts w:ascii="仿宋_GB2312" w:eastAsia="仿宋_GB2312" w:hAnsi="宋体" w:cs="宋体" w:hint="eastAsia"/>
          <w:kern w:val="0"/>
          <w:sz w:val="30"/>
          <w:szCs w:val="30"/>
        </w:rPr>
        <w:t>与</w:t>
      </w:r>
      <w:r w:rsidR="00B47498" w:rsidRPr="00C720B0">
        <w:rPr>
          <w:rFonts w:ascii="仿宋_GB2312" w:eastAsia="仿宋_GB2312" w:hAnsi="宋体" w:cs="宋体" w:hint="eastAsia"/>
          <w:kern w:val="0"/>
          <w:sz w:val="30"/>
          <w:szCs w:val="30"/>
        </w:rPr>
        <w:t>部门</w:t>
      </w:r>
      <w:r w:rsidRPr="00C720B0">
        <w:rPr>
          <w:rFonts w:ascii="仿宋_GB2312" w:eastAsia="仿宋_GB2312" w:hAnsi="宋体" w:cs="宋体" w:hint="eastAsia"/>
          <w:kern w:val="0"/>
          <w:sz w:val="30"/>
          <w:szCs w:val="30"/>
        </w:rPr>
        <w:t>工作相结合，积极落实法治工作责任，</w:t>
      </w:r>
      <w:r w:rsidR="00DF318B" w:rsidRPr="00C720B0">
        <w:rPr>
          <w:rFonts w:ascii="仿宋_GB2312" w:eastAsia="仿宋_GB2312" w:hAnsi="宋体" w:cs="宋体" w:hint="eastAsia"/>
          <w:kern w:val="0"/>
          <w:sz w:val="30"/>
          <w:szCs w:val="30"/>
        </w:rPr>
        <w:t>切实提升部门的法治能力和水平；贯彻落实</w:t>
      </w:r>
      <w:r w:rsidR="00B47498" w:rsidRPr="00C720B0">
        <w:rPr>
          <w:rFonts w:ascii="仿宋_GB2312" w:eastAsia="仿宋_GB2312" w:hAnsi="宋体" w:cs="宋体" w:hint="eastAsia"/>
          <w:kern w:val="0"/>
          <w:sz w:val="30"/>
          <w:szCs w:val="30"/>
        </w:rPr>
        <w:t>省厅</w:t>
      </w:r>
      <w:r w:rsidR="00B47498" w:rsidRPr="00C720B0">
        <w:rPr>
          <w:rFonts w:ascii="仿宋_GB2312" w:eastAsia="仿宋_GB2312" w:hAnsi="宋体" w:cs="宋体"/>
          <w:kern w:val="0"/>
          <w:sz w:val="30"/>
          <w:szCs w:val="30"/>
        </w:rPr>
        <w:t>、</w:t>
      </w:r>
      <w:r w:rsidR="00B47498" w:rsidRPr="00C720B0">
        <w:rPr>
          <w:rFonts w:ascii="仿宋_GB2312" w:eastAsia="仿宋_GB2312" w:hAnsi="宋体" w:cs="宋体" w:hint="eastAsia"/>
          <w:kern w:val="0"/>
          <w:sz w:val="30"/>
          <w:szCs w:val="30"/>
        </w:rPr>
        <w:t>学校保密</w:t>
      </w:r>
      <w:r w:rsidR="00B47498" w:rsidRPr="00C720B0">
        <w:rPr>
          <w:rFonts w:ascii="仿宋_GB2312" w:eastAsia="仿宋_GB2312" w:hAnsi="宋体" w:cs="宋体"/>
          <w:kern w:val="0"/>
          <w:sz w:val="30"/>
          <w:szCs w:val="30"/>
        </w:rPr>
        <w:t>工作文件</w:t>
      </w:r>
      <w:r w:rsidR="00DF318B" w:rsidRPr="00C720B0">
        <w:rPr>
          <w:rFonts w:ascii="仿宋_GB2312" w:eastAsia="仿宋_GB2312" w:hAnsi="宋体" w:cs="宋体" w:hint="eastAsia"/>
          <w:kern w:val="0"/>
          <w:sz w:val="30"/>
          <w:szCs w:val="30"/>
        </w:rPr>
        <w:t>，</w:t>
      </w:r>
      <w:r w:rsidR="00B47498" w:rsidRPr="00C720B0">
        <w:rPr>
          <w:rFonts w:ascii="仿宋_GB2312" w:eastAsia="仿宋_GB2312" w:hAnsi="宋体" w:cs="宋体" w:hint="eastAsia"/>
          <w:kern w:val="0"/>
          <w:sz w:val="30"/>
          <w:szCs w:val="30"/>
        </w:rPr>
        <w:t>加强对保密工作的领导，</w:t>
      </w:r>
      <w:r w:rsidR="00DF318B" w:rsidRPr="00C720B0">
        <w:rPr>
          <w:rFonts w:ascii="仿宋_GB2312" w:eastAsia="仿宋_GB2312" w:hAnsi="宋体" w:cs="宋体" w:hint="eastAsia"/>
          <w:kern w:val="0"/>
          <w:sz w:val="30"/>
          <w:szCs w:val="30"/>
        </w:rPr>
        <w:t>组织开展保密教育学习和培训，指定专人负责网站，</w:t>
      </w:r>
      <w:r w:rsidR="00B47498" w:rsidRPr="00C720B0">
        <w:rPr>
          <w:rFonts w:ascii="仿宋_GB2312" w:eastAsia="仿宋_GB2312" w:hAnsi="宋体" w:cs="宋体" w:hint="eastAsia"/>
          <w:kern w:val="0"/>
          <w:sz w:val="30"/>
          <w:szCs w:val="30"/>
        </w:rPr>
        <w:t>开展排查微信群泄密工作，</w:t>
      </w:r>
      <w:r w:rsidR="00DF318B" w:rsidRPr="00C720B0">
        <w:rPr>
          <w:rFonts w:ascii="仿宋_GB2312" w:eastAsia="仿宋_GB2312" w:hAnsi="宋体" w:cs="宋体" w:hint="eastAsia"/>
          <w:kern w:val="0"/>
          <w:sz w:val="30"/>
          <w:szCs w:val="30"/>
        </w:rPr>
        <w:t>强化督查。</w:t>
      </w:r>
    </w:p>
    <w:sectPr w:rsidR="00DF318B" w:rsidRPr="00C720B0" w:rsidSect="0011492F">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FE" w:rsidRDefault="000F0CFE" w:rsidP="00436FA9">
      <w:r>
        <w:separator/>
      </w:r>
    </w:p>
  </w:endnote>
  <w:endnote w:type="continuationSeparator" w:id="0">
    <w:p w:rsidR="000F0CFE" w:rsidRDefault="000F0CFE" w:rsidP="0043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FE" w:rsidRDefault="000F0CFE" w:rsidP="00436FA9">
      <w:r>
        <w:separator/>
      </w:r>
    </w:p>
  </w:footnote>
  <w:footnote w:type="continuationSeparator" w:id="0">
    <w:p w:rsidR="000F0CFE" w:rsidRDefault="000F0CFE" w:rsidP="0043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6E6"/>
    <w:multiLevelType w:val="hybridMultilevel"/>
    <w:tmpl w:val="92A07C2C"/>
    <w:lvl w:ilvl="0" w:tplc="35EE3DC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42"/>
    <w:rsid w:val="00016A61"/>
    <w:rsid w:val="00026170"/>
    <w:rsid w:val="00033D1B"/>
    <w:rsid w:val="000354D9"/>
    <w:rsid w:val="00090A42"/>
    <w:rsid w:val="00090BC7"/>
    <w:rsid w:val="000A4524"/>
    <w:rsid w:val="000F0CFE"/>
    <w:rsid w:val="00105663"/>
    <w:rsid w:val="00107F3F"/>
    <w:rsid w:val="001122C9"/>
    <w:rsid w:val="0011492F"/>
    <w:rsid w:val="00195B15"/>
    <w:rsid w:val="001A3B9A"/>
    <w:rsid w:val="001A428A"/>
    <w:rsid w:val="001A6FBA"/>
    <w:rsid w:val="001D07DD"/>
    <w:rsid w:val="001D6DE8"/>
    <w:rsid w:val="001D7BAA"/>
    <w:rsid w:val="001D7BFE"/>
    <w:rsid w:val="001F2625"/>
    <w:rsid w:val="00214F82"/>
    <w:rsid w:val="00240EEC"/>
    <w:rsid w:val="00250D36"/>
    <w:rsid w:val="002A0E0B"/>
    <w:rsid w:val="002B2B10"/>
    <w:rsid w:val="002C2B0F"/>
    <w:rsid w:val="002D463B"/>
    <w:rsid w:val="00331B20"/>
    <w:rsid w:val="00357AA8"/>
    <w:rsid w:val="00357FF7"/>
    <w:rsid w:val="00361460"/>
    <w:rsid w:val="00387335"/>
    <w:rsid w:val="003B1026"/>
    <w:rsid w:val="003C0160"/>
    <w:rsid w:val="003E0906"/>
    <w:rsid w:val="003F56CE"/>
    <w:rsid w:val="003F7737"/>
    <w:rsid w:val="00403DC9"/>
    <w:rsid w:val="00425A51"/>
    <w:rsid w:val="00436FA9"/>
    <w:rsid w:val="00453E7E"/>
    <w:rsid w:val="004815C6"/>
    <w:rsid w:val="004815DB"/>
    <w:rsid w:val="004A6CBE"/>
    <w:rsid w:val="004C192D"/>
    <w:rsid w:val="004F72D9"/>
    <w:rsid w:val="0051779E"/>
    <w:rsid w:val="00520408"/>
    <w:rsid w:val="00551894"/>
    <w:rsid w:val="005675CF"/>
    <w:rsid w:val="005808A8"/>
    <w:rsid w:val="005B2637"/>
    <w:rsid w:val="005B7EA9"/>
    <w:rsid w:val="005E4CDA"/>
    <w:rsid w:val="005F5BED"/>
    <w:rsid w:val="00601BBA"/>
    <w:rsid w:val="00617226"/>
    <w:rsid w:val="006207F0"/>
    <w:rsid w:val="00626FD8"/>
    <w:rsid w:val="0064395F"/>
    <w:rsid w:val="006523DB"/>
    <w:rsid w:val="00674FDB"/>
    <w:rsid w:val="006805F2"/>
    <w:rsid w:val="00697CAB"/>
    <w:rsid w:val="006A3900"/>
    <w:rsid w:val="006A6B1B"/>
    <w:rsid w:val="006C5ADE"/>
    <w:rsid w:val="006C68B9"/>
    <w:rsid w:val="006D4400"/>
    <w:rsid w:val="007206A7"/>
    <w:rsid w:val="00733CB0"/>
    <w:rsid w:val="00763F32"/>
    <w:rsid w:val="007778FE"/>
    <w:rsid w:val="007912CB"/>
    <w:rsid w:val="0079308B"/>
    <w:rsid w:val="007A41D9"/>
    <w:rsid w:val="007A50ED"/>
    <w:rsid w:val="007C1066"/>
    <w:rsid w:val="007C45DB"/>
    <w:rsid w:val="007D5706"/>
    <w:rsid w:val="007F3445"/>
    <w:rsid w:val="00801324"/>
    <w:rsid w:val="008014BE"/>
    <w:rsid w:val="00803C3D"/>
    <w:rsid w:val="00806B1B"/>
    <w:rsid w:val="00811673"/>
    <w:rsid w:val="008253E7"/>
    <w:rsid w:val="008256A4"/>
    <w:rsid w:val="0083227F"/>
    <w:rsid w:val="008354BE"/>
    <w:rsid w:val="0084393E"/>
    <w:rsid w:val="008726B0"/>
    <w:rsid w:val="00873AC9"/>
    <w:rsid w:val="0087618B"/>
    <w:rsid w:val="008A49F6"/>
    <w:rsid w:val="008B08B6"/>
    <w:rsid w:val="008C1694"/>
    <w:rsid w:val="008C4C7F"/>
    <w:rsid w:val="008F63D3"/>
    <w:rsid w:val="009124C3"/>
    <w:rsid w:val="00926FE2"/>
    <w:rsid w:val="00930E63"/>
    <w:rsid w:val="0095148C"/>
    <w:rsid w:val="0096052E"/>
    <w:rsid w:val="00971055"/>
    <w:rsid w:val="009711CE"/>
    <w:rsid w:val="009A55C5"/>
    <w:rsid w:val="009E2A5C"/>
    <w:rsid w:val="00A02FEC"/>
    <w:rsid w:val="00A20821"/>
    <w:rsid w:val="00A377D8"/>
    <w:rsid w:val="00A4466E"/>
    <w:rsid w:val="00A84A4F"/>
    <w:rsid w:val="00AA0D21"/>
    <w:rsid w:val="00AC1DE4"/>
    <w:rsid w:val="00B01F11"/>
    <w:rsid w:val="00B11905"/>
    <w:rsid w:val="00B23434"/>
    <w:rsid w:val="00B347B1"/>
    <w:rsid w:val="00B44353"/>
    <w:rsid w:val="00B47498"/>
    <w:rsid w:val="00B6614B"/>
    <w:rsid w:val="00B94A4B"/>
    <w:rsid w:val="00BA0222"/>
    <w:rsid w:val="00BD7387"/>
    <w:rsid w:val="00C01B73"/>
    <w:rsid w:val="00C5353C"/>
    <w:rsid w:val="00C549C5"/>
    <w:rsid w:val="00C610B0"/>
    <w:rsid w:val="00C71507"/>
    <w:rsid w:val="00C720B0"/>
    <w:rsid w:val="00C7758F"/>
    <w:rsid w:val="00CA2F55"/>
    <w:rsid w:val="00CA6CA4"/>
    <w:rsid w:val="00CB1D03"/>
    <w:rsid w:val="00CB6864"/>
    <w:rsid w:val="00CC0E4E"/>
    <w:rsid w:val="00CC50B6"/>
    <w:rsid w:val="00CC602D"/>
    <w:rsid w:val="00CE717C"/>
    <w:rsid w:val="00CF2460"/>
    <w:rsid w:val="00D21842"/>
    <w:rsid w:val="00D21B5A"/>
    <w:rsid w:val="00D60E6E"/>
    <w:rsid w:val="00DA3D80"/>
    <w:rsid w:val="00DC256E"/>
    <w:rsid w:val="00DD28D6"/>
    <w:rsid w:val="00DF318B"/>
    <w:rsid w:val="00E01A3A"/>
    <w:rsid w:val="00E01F97"/>
    <w:rsid w:val="00E02BF8"/>
    <w:rsid w:val="00E03E8F"/>
    <w:rsid w:val="00E42151"/>
    <w:rsid w:val="00E44E1E"/>
    <w:rsid w:val="00E45885"/>
    <w:rsid w:val="00E578F4"/>
    <w:rsid w:val="00E65574"/>
    <w:rsid w:val="00E80247"/>
    <w:rsid w:val="00EA0D06"/>
    <w:rsid w:val="00EE2B12"/>
    <w:rsid w:val="00F20C3F"/>
    <w:rsid w:val="00F216F0"/>
    <w:rsid w:val="00F43AA1"/>
    <w:rsid w:val="00F5720A"/>
    <w:rsid w:val="00F756FD"/>
    <w:rsid w:val="00F839B5"/>
    <w:rsid w:val="00F94099"/>
    <w:rsid w:val="00F965FA"/>
    <w:rsid w:val="00FA7B69"/>
    <w:rsid w:val="00FC0BF6"/>
    <w:rsid w:val="00FE2BE1"/>
    <w:rsid w:val="00FF572F"/>
    <w:rsid w:val="00FF5753"/>
    <w:rsid w:val="00FF5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201"/>
  <w15:chartTrackingRefBased/>
  <w15:docId w15:val="{92160A00-3D65-43CC-B9FC-AA39F872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6FD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436FA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36FA9"/>
    <w:rPr>
      <w:sz w:val="18"/>
      <w:szCs w:val="18"/>
    </w:rPr>
  </w:style>
  <w:style w:type="paragraph" w:styleId="a6">
    <w:name w:val="footer"/>
    <w:basedOn w:val="a"/>
    <w:link w:val="a7"/>
    <w:uiPriority w:val="99"/>
    <w:unhideWhenUsed/>
    <w:rsid w:val="00436FA9"/>
    <w:pPr>
      <w:tabs>
        <w:tab w:val="center" w:pos="4153"/>
        <w:tab w:val="right" w:pos="8306"/>
      </w:tabs>
      <w:snapToGrid w:val="0"/>
      <w:jc w:val="left"/>
    </w:pPr>
    <w:rPr>
      <w:sz w:val="18"/>
      <w:szCs w:val="18"/>
    </w:rPr>
  </w:style>
  <w:style w:type="character" w:customStyle="1" w:styleId="a7">
    <w:name w:val="页脚 字符"/>
    <w:basedOn w:val="a0"/>
    <w:link w:val="a6"/>
    <w:uiPriority w:val="99"/>
    <w:rsid w:val="00436FA9"/>
    <w:rPr>
      <w:sz w:val="18"/>
      <w:szCs w:val="18"/>
    </w:rPr>
  </w:style>
  <w:style w:type="character" w:styleId="a8">
    <w:name w:val="Strong"/>
    <w:basedOn w:val="a0"/>
    <w:uiPriority w:val="22"/>
    <w:qFormat/>
    <w:rsid w:val="001A6FBA"/>
    <w:rPr>
      <w:b/>
      <w:bCs/>
    </w:rPr>
  </w:style>
  <w:style w:type="paragraph" w:styleId="a9">
    <w:name w:val="List Paragraph"/>
    <w:basedOn w:val="a"/>
    <w:uiPriority w:val="34"/>
    <w:qFormat/>
    <w:rsid w:val="00E44E1E"/>
    <w:pPr>
      <w:ind w:firstLineChars="200" w:firstLine="420"/>
    </w:pPr>
  </w:style>
  <w:style w:type="paragraph" w:styleId="aa">
    <w:name w:val="Balloon Text"/>
    <w:basedOn w:val="a"/>
    <w:link w:val="ab"/>
    <w:uiPriority w:val="99"/>
    <w:semiHidden/>
    <w:unhideWhenUsed/>
    <w:rsid w:val="003B1026"/>
    <w:rPr>
      <w:sz w:val="18"/>
      <w:szCs w:val="18"/>
    </w:rPr>
  </w:style>
  <w:style w:type="character" w:customStyle="1" w:styleId="ab">
    <w:name w:val="批注框文本 字符"/>
    <w:basedOn w:val="a0"/>
    <w:link w:val="aa"/>
    <w:uiPriority w:val="99"/>
    <w:semiHidden/>
    <w:rsid w:val="003B10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5806">
      <w:bodyDiv w:val="1"/>
      <w:marLeft w:val="0"/>
      <w:marRight w:val="0"/>
      <w:marTop w:val="0"/>
      <w:marBottom w:val="0"/>
      <w:divBdr>
        <w:top w:val="none" w:sz="0" w:space="0" w:color="auto"/>
        <w:left w:val="none" w:sz="0" w:space="0" w:color="auto"/>
        <w:bottom w:val="none" w:sz="0" w:space="0" w:color="auto"/>
        <w:right w:val="none" w:sz="0" w:space="0" w:color="auto"/>
      </w:divBdr>
    </w:div>
    <w:div w:id="55518420">
      <w:bodyDiv w:val="1"/>
      <w:marLeft w:val="0"/>
      <w:marRight w:val="0"/>
      <w:marTop w:val="0"/>
      <w:marBottom w:val="0"/>
      <w:divBdr>
        <w:top w:val="none" w:sz="0" w:space="0" w:color="auto"/>
        <w:left w:val="none" w:sz="0" w:space="0" w:color="auto"/>
        <w:bottom w:val="none" w:sz="0" w:space="0" w:color="auto"/>
        <w:right w:val="none" w:sz="0" w:space="0" w:color="auto"/>
      </w:divBdr>
    </w:div>
    <w:div w:id="182330833">
      <w:bodyDiv w:val="1"/>
      <w:marLeft w:val="0"/>
      <w:marRight w:val="0"/>
      <w:marTop w:val="0"/>
      <w:marBottom w:val="0"/>
      <w:divBdr>
        <w:top w:val="none" w:sz="0" w:space="0" w:color="auto"/>
        <w:left w:val="none" w:sz="0" w:space="0" w:color="auto"/>
        <w:bottom w:val="none" w:sz="0" w:space="0" w:color="auto"/>
        <w:right w:val="none" w:sz="0" w:space="0" w:color="auto"/>
      </w:divBdr>
    </w:div>
    <w:div w:id="391202166">
      <w:bodyDiv w:val="1"/>
      <w:marLeft w:val="0"/>
      <w:marRight w:val="0"/>
      <w:marTop w:val="0"/>
      <w:marBottom w:val="0"/>
      <w:divBdr>
        <w:top w:val="none" w:sz="0" w:space="0" w:color="auto"/>
        <w:left w:val="none" w:sz="0" w:space="0" w:color="auto"/>
        <w:bottom w:val="none" w:sz="0" w:space="0" w:color="auto"/>
        <w:right w:val="none" w:sz="0" w:space="0" w:color="auto"/>
      </w:divBdr>
    </w:div>
    <w:div w:id="746807547">
      <w:bodyDiv w:val="1"/>
      <w:marLeft w:val="0"/>
      <w:marRight w:val="0"/>
      <w:marTop w:val="0"/>
      <w:marBottom w:val="0"/>
      <w:divBdr>
        <w:top w:val="none" w:sz="0" w:space="0" w:color="auto"/>
        <w:left w:val="none" w:sz="0" w:space="0" w:color="auto"/>
        <w:bottom w:val="none" w:sz="0" w:space="0" w:color="auto"/>
        <w:right w:val="none" w:sz="0" w:space="0" w:color="auto"/>
      </w:divBdr>
    </w:div>
    <w:div w:id="1149596969">
      <w:bodyDiv w:val="1"/>
      <w:marLeft w:val="0"/>
      <w:marRight w:val="0"/>
      <w:marTop w:val="0"/>
      <w:marBottom w:val="0"/>
      <w:divBdr>
        <w:top w:val="none" w:sz="0" w:space="0" w:color="auto"/>
        <w:left w:val="none" w:sz="0" w:space="0" w:color="auto"/>
        <w:bottom w:val="none" w:sz="0" w:space="0" w:color="auto"/>
        <w:right w:val="none" w:sz="0" w:space="0" w:color="auto"/>
      </w:divBdr>
    </w:div>
    <w:div w:id="1363246250">
      <w:bodyDiv w:val="1"/>
      <w:marLeft w:val="0"/>
      <w:marRight w:val="0"/>
      <w:marTop w:val="0"/>
      <w:marBottom w:val="0"/>
      <w:divBdr>
        <w:top w:val="none" w:sz="0" w:space="0" w:color="auto"/>
        <w:left w:val="none" w:sz="0" w:space="0" w:color="auto"/>
        <w:bottom w:val="none" w:sz="0" w:space="0" w:color="auto"/>
        <w:right w:val="none" w:sz="0" w:space="0" w:color="auto"/>
      </w:divBdr>
      <w:divsChild>
        <w:div w:id="1200388176">
          <w:marLeft w:val="0"/>
          <w:marRight w:val="0"/>
          <w:marTop w:val="0"/>
          <w:marBottom w:val="0"/>
          <w:divBdr>
            <w:top w:val="none" w:sz="0" w:space="0" w:color="auto"/>
            <w:left w:val="none" w:sz="0" w:space="0" w:color="auto"/>
            <w:bottom w:val="none" w:sz="0" w:space="0" w:color="auto"/>
            <w:right w:val="none" w:sz="0" w:space="0" w:color="auto"/>
          </w:divBdr>
          <w:divsChild>
            <w:div w:id="625477127">
              <w:marLeft w:val="0"/>
              <w:marRight w:val="0"/>
              <w:marTop w:val="0"/>
              <w:marBottom w:val="0"/>
              <w:divBdr>
                <w:top w:val="none" w:sz="0" w:space="0" w:color="auto"/>
                <w:left w:val="none" w:sz="0" w:space="0" w:color="auto"/>
                <w:bottom w:val="none" w:sz="0" w:space="0" w:color="auto"/>
                <w:right w:val="none" w:sz="0" w:space="0" w:color="auto"/>
              </w:divBdr>
              <w:divsChild>
                <w:div w:id="2117828044">
                  <w:marLeft w:val="0"/>
                  <w:marRight w:val="0"/>
                  <w:marTop w:val="0"/>
                  <w:marBottom w:val="0"/>
                  <w:divBdr>
                    <w:top w:val="none" w:sz="0" w:space="0" w:color="auto"/>
                    <w:left w:val="none" w:sz="0" w:space="0" w:color="auto"/>
                    <w:bottom w:val="none" w:sz="0" w:space="0" w:color="auto"/>
                    <w:right w:val="none" w:sz="0" w:space="0" w:color="auto"/>
                  </w:divBdr>
                  <w:divsChild>
                    <w:div w:id="662973583">
                      <w:marLeft w:val="555"/>
                      <w:marRight w:val="0"/>
                      <w:marTop w:val="330"/>
                      <w:marBottom w:val="0"/>
                      <w:divBdr>
                        <w:top w:val="none" w:sz="0" w:space="0" w:color="auto"/>
                        <w:left w:val="none" w:sz="0" w:space="0" w:color="auto"/>
                        <w:bottom w:val="none" w:sz="0" w:space="0" w:color="auto"/>
                        <w:right w:val="none" w:sz="0" w:space="0" w:color="auto"/>
                      </w:divBdr>
                      <w:divsChild>
                        <w:div w:id="1840269898">
                          <w:marLeft w:val="270"/>
                          <w:marRight w:val="0"/>
                          <w:marTop w:val="600"/>
                          <w:marBottom w:val="0"/>
                          <w:divBdr>
                            <w:top w:val="none" w:sz="0" w:space="0" w:color="auto"/>
                            <w:left w:val="none" w:sz="0" w:space="0" w:color="auto"/>
                            <w:bottom w:val="none" w:sz="0" w:space="0" w:color="auto"/>
                            <w:right w:val="none" w:sz="0" w:space="0" w:color="auto"/>
                          </w:divBdr>
                          <w:divsChild>
                            <w:div w:id="1465847375">
                              <w:marLeft w:val="0"/>
                              <w:marRight w:val="0"/>
                              <w:marTop w:val="0"/>
                              <w:marBottom w:val="0"/>
                              <w:divBdr>
                                <w:top w:val="single" w:sz="6" w:space="0" w:color="DBDBDB"/>
                                <w:left w:val="single" w:sz="6" w:space="0" w:color="DBDBDB"/>
                                <w:bottom w:val="single" w:sz="6" w:space="0" w:color="DBDBDB"/>
                                <w:right w:val="single" w:sz="6" w:space="0" w:color="DBDBDB"/>
                              </w:divBdr>
                              <w:divsChild>
                                <w:div w:id="794953147">
                                  <w:marLeft w:val="0"/>
                                  <w:marRight w:val="0"/>
                                  <w:marTop w:val="0"/>
                                  <w:marBottom w:val="0"/>
                                  <w:divBdr>
                                    <w:top w:val="none" w:sz="0" w:space="0" w:color="auto"/>
                                    <w:left w:val="none" w:sz="0" w:space="0" w:color="auto"/>
                                    <w:bottom w:val="none" w:sz="0" w:space="0" w:color="auto"/>
                                    <w:right w:val="none" w:sz="0" w:space="0" w:color="auto"/>
                                  </w:divBdr>
                                  <w:divsChild>
                                    <w:div w:id="1971205618">
                                      <w:marLeft w:val="0"/>
                                      <w:marRight w:val="0"/>
                                      <w:marTop w:val="0"/>
                                      <w:marBottom w:val="0"/>
                                      <w:divBdr>
                                        <w:top w:val="none" w:sz="0" w:space="0" w:color="auto"/>
                                        <w:left w:val="none" w:sz="0" w:space="0" w:color="auto"/>
                                        <w:bottom w:val="none" w:sz="0" w:space="0" w:color="auto"/>
                                        <w:right w:val="none" w:sz="0" w:space="0" w:color="auto"/>
                                      </w:divBdr>
                                      <w:divsChild>
                                        <w:div w:id="900868726">
                                          <w:marLeft w:val="0"/>
                                          <w:marRight w:val="0"/>
                                          <w:marTop w:val="0"/>
                                          <w:marBottom w:val="0"/>
                                          <w:divBdr>
                                            <w:top w:val="none" w:sz="0" w:space="0" w:color="auto"/>
                                            <w:left w:val="none" w:sz="0" w:space="0" w:color="auto"/>
                                            <w:bottom w:val="none" w:sz="0" w:space="0" w:color="auto"/>
                                            <w:right w:val="none" w:sz="0" w:space="0" w:color="auto"/>
                                          </w:divBdr>
                                          <w:divsChild>
                                            <w:div w:id="17942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243076">
      <w:bodyDiv w:val="1"/>
      <w:marLeft w:val="0"/>
      <w:marRight w:val="0"/>
      <w:marTop w:val="0"/>
      <w:marBottom w:val="0"/>
      <w:divBdr>
        <w:top w:val="none" w:sz="0" w:space="0" w:color="auto"/>
        <w:left w:val="none" w:sz="0" w:space="0" w:color="auto"/>
        <w:bottom w:val="none" w:sz="0" w:space="0" w:color="auto"/>
        <w:right w:val="none" w:sz="0" w:space="0" w:color="auto"/>
      </w:divBdr>
    </w:div>
    <w:div w:id="1558201760">
      <w:bodyDiv w:val="1"/>
      <w:marLeft w:val="0"/>
      <w:marRight w:val="0"/>
      <w:marTop w:val="0"/>
      <w:marBottom w:val="0"/>
      <w:divBdr>
        <w:top w:val="none" w:sz="0" w:space="0" w:color="auto"/>
        <w:left w:val="none" w:sz="0" w:space="0" w:color="auto"/>
        <w:bottom w:val="none" w:sz="0" w:space="0" w:color="auto"/>
        <w:right w:val="none" w:sz="0" w:space="0" w:color="auto"/>
      </w:divBdr>
    </w:div>
    <w:div w:id="1568219887">
      <w:bodyDiv w:val="1"/>
      <w:marLeft w:val="0"/>
      <w:marRight w:val="0"/>
      <w:marTop w:val="0"/>
      <w:marBottom w:val="0"/>
      <w:divBdr>
        <w:top w:val="none" w:sz="0" w:space="0" w:color="auto"/>
        <w:left w:val="none" w:sz="0" w:space="0" w:color="auto"/>
        <w:bottom w:val="none" w:sz="0" w:space="0" w:color="auto"/>
        <w:right w:val="none" w:sz="0" w:space="0" w:color="auto"/>
      </w:divBdr>
    </w:div>
    <w:div w:id="1574927904">
      <w:bodyDiv w:val="1"/>
      <w:marLeft w:val="0"/>
      <w:marRight w:val="0"/>
      <w:marTop w:val="0"/>
      <w:marBottom w:val="0"/>
      <w:divBdr>
        <w:top w:val="none" w:sz="0" w:space="0" w:color="auto"/>
        <w:left w:val="none" w:sz="0" w:space="0" w:color="auto"/>
        <w:bottom w:val="none" w:sz="0" w:space="0" w:color="auto"/>
        <w:right w:val="none" w:sz="0" w:space="0" w:color="auto"/>
      </w:divBdr>
    </w:div>
    <w:div w:id="1662154691">
      <w:bodyDiv w:val="1"/>
      <w:marLeft w:val="0"/>
      <w:marRight w:val="0"/>
      <w:marTop w:val="0"/>
      <w:marBottom w:val="0"/>
      <w:divBdr>
        <w:top w:val="none" w:sz="0" w:space="0" w:color="auto"/>
        <w:left w:val="none" w:sz="0" w:space="0" w:color="auto"/>
        <w:bottom w:val="none" w:sz="0" w:space="0" w:color="auto"/>
        <w:right w:val="none" w:sz="0" w:space="0" w:color="auto"/>
      </w:divBdr>
    </w:div>
    <w:div w:id="1717661074">
      <w:bodyDiv w:val="1"/>
      <w:marLeft w:val="0"/>
      <w:marRight w:val="0"/>
      <w:marTop w:val="0"/>
      <w:marBottom w:val="0"/>
      <w:divBdr>
        <w:top w:val="none" w:sz="0" w:space="0" w:color="auto"/>
        <w:left w:val="none" w:sz="0" w:space="0" w:color="auto"/>
        <w:bottom w:val="none" w:sz="0" w:space="0" w:color="auto"/>
        <w:right w:val="none" w:sz="0" w:space="0" w:color="auto"/>
      </w:divBdr>
    </w:div>
    <w:div w:id="1985887340">
      <w:bodyDiv w:val="1"/>
      <w:marLeft w:val="0"/>
      <w:marRight w:val="0"/>
      <w:marTop w:val="0"/>
      <w:marBottom w:val="0"/>
      <w:divBdr>
        <w:top w:val="none" w:sz="0" w:space="0" w:color="auto"/>
        <w:left w:val="none" w:sz="0" w:space="0" w:color="auto"/>
        <w:bottom w:val="none" w:sz="0" w:space="0" w:color="auto"/>
        <w:right w:val="none" w:sz="0" w:space="0" w:color="auto"/>
      </w:divBdr>
    </w:div>
    <w:div w:id="21056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1586</TotalTime>
  <Pages>6</Pages>
  <Words>498</Words>
  <Characters>2839</Characters>
  <Application>Microsoft Office Word</Application>
  <DocSecurity>0</DocSecurity>
  <Lines>23</Lines>
  <Paragraphs>6</Paragraphs>
  <ScaleCrop>false</ScaleCrop>
  <Company>China</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曹莉勤</dc:creator>
  <cp:keywords/>
  <dc:description/>
  <cp:lastModifiedBy>曹莉勤</cp:lastModifiedBy>
  <cp:revision>110</cp:revision>
  <cp:lastPrinted>2021-12-09T01:04:00Z</cp:lastPrinted>
  <dcterms:created xsi:type="dcterms:W3CDTF">2021-12-01T01:22:00Z</dcterms:created>
  <dcterms:modified xsi:type="dcterms:W3CDTF">2021-12-16T03:27:00Z</dcterms:modified>
</cp:coreProperties>
</file>