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6E21" w:rsidRDefault="00DB2A74">
      <w:pPr>
        <w:adjustRightInd w:val="0"/>
        <w:snapToGrid w:val="0"/>
        <w:spacing w:line="500" w:lineRule="exact"/>
        <w:jc w:val="center"/>
        <w:rPr>
          <w:rFonts w:ascii="方正小标宋简体" w:eastAsia="方正小标宋简体" w:hAnsi="方正小标宋简体" w:cs="方正小标宋简体"/>
          <w:bCs/>
          <w:sz w:val="44"/>
          <w:szCs w:val="44"/>
        </w:rPr>
      </w:pPr>
      <w:r w:rsidRPr="00E56E21">
        <w:rPr>
          <w:rFonts w:ascii="方正小标宋简体" w:eastAsia="方正小标宋简体" w:hAnsi="方正小标宋简体" w:cs="方正小标宋简体" w:hint="eastAsia"/>
          <w:bCs/>
          <w:sz w:val="44"/>
          <w:szCs w:val="44"/>
        </w:rPr>
        <w:t>党委组织部（校党校、机关党委）</w:t>
      </w:r>
    </w:p>
    <w:p w:rsidR="00B41C28" w:rsidRPr="00E56E21" w:rsidRDefault="00DB2A74">
      <w:pPr>
        <w:adjustRightInd w:val="0"/>
        <w:snapToGrid w:val="0"/>
        <w:spacing w:line="500" w:lineRule="exact"/>
        <w:jc w:val="center"/>
        <w:rPr>
          <w:rFonts w:ascii="方正小标宋简体" w:eastAsia="方正小标宋简体" w:hAnsi="方正小标宋简体" w:cs="方正小标宋简体"/>
          <w:bCs/>
          <w:sz w:val="44"/>
          <w:szCs w:val="44"/>
        </w:rPr>
      </w:pPr>
      <w:r w:rsidRPr="00E56E21">
        <w:rPr>
          <w:rFonts w:ascii="方正小标宋简体" w:eastAsia="方正小标宋简体" w:hAnsi="方正小标宋简体" w:cs="方正小标宋简体" w:hint="eastAsia"/>
          <w:bCs/>
          <w:sz w:val="44"/>
          <w:szCs w:val="44"/>
        </w:rPr>
        <w:t>2021</w:t>
      </w:r>
      <w:r w:rsidRPr="00E56E21">
        <w:rPr>
          <w:rFonts w:ascii="方正小标宋简体" w:eastAsia="方正小标宋简体" w:hAnsi="方正小标宋简体" w:cs="方正小标宋简体" w:hint="eastAsia"/>
          <w:bCs/>
          <w:sz w:val="44"/>
          <w:szCs w:val="44"/>
        </w:rPr>
        <w:t>年工作总结</w:t>
      </w:r>
    </w:p>
    <w:p w:rsidR="00B41C28" w:rsidRDefault="00B41C28">
      <w:pPr>
        <w:adjustRightInd w:val="0"/>
        <w:snapToGrid w:val="0"/>
        <w:spacing w:line="500" w:lineRule="exact"/>
        <w:ind w:firstLineChars="200" w:firstLine="720"/>
        <w:rPr>
          <w:rFonts w:ascii="方正小标宋简体" w:eastAsia="方正小标宋简体" w:hAnsi="方正小标宋简体" w:cs="方正小标宋简体"/>
          <w:sz w:val="36"/>
          <w:szCs w:val="36"/>
        </w:rPr>
      </w:pPr>
    </w:p>
    <w:p w:rsidR="00B41C28" w:rsidRPr="00E56E21" w:rsidRDefault="00DB2A74" w:rsidP="00E56E21">
      <w:pPr>
        <w:pStyle w:val="1"/>
        <w:spacing w:before="0" w:beforeAutospacing="0" w:after="0" w:afterAutospacing="0" w:line="580" w:lineRule="exact"/>
        <w:ind w:firstLineChars="200" w:firstLine="600"/>
        <w:rPr>
          <w:rFonts w:ascii="仿宋_GB2312" w:eastAsia="仿宋_GB2312" w:hAnsiTheme="minorEastAsia" w:cs="仿宋_GB2312" w:hint="eastAsia"/>
          <w:b w:val="0"/>
          <w:sz w:val="30"/>
          <w:szCs w:val="30"/>
        </w:rPr>
      </w:pPr>
      <w:bookmarkStart w:id="0" w:name="_GoBack"/>
      <w:r w:rsidRPr="00E56E21">
        <w:rPr>
          <w:rFonts w:ascii="仿宋_GB2312" w:eastAsia="仿宋_GB2312" w:hAnsiTheme="minorEastAsia" w:hint="eastAsia"/>
          <w:b w:val="0"/>
          <w:sz w:val="30"/>
          <w:szCs w:val="30"/>
        </w:rPr>
        <w:t>2021</w:t>
      </w:r>
      <w:r w:rsidRPr="00E56E21">
        <w:rPr>
          <w:rFonts w:ascii="仿宋_GB2312" w:eastAsia="仿宋_GB2312" w:hAnsiTheme="minorEastAsia" w:hint="eastAsia"/>
          <w:b w:val="0"/>
          <w:sz w:val="30"/>
          <w:szCs w:val="30"/>
        </w:rPr>
        <w:t>年，组织部在校党委的正确领导下，坚持以政治建设为统领，</w:t>
      </w:r>
      <w:r w:rsidRPr="00E56E21">
        <w:rPr>
          <w:rFonts w:ascii="仿宋_GB2312" w:eastAsia="仿宋_GB2312" w:hAnsiTheme="minorEastAsia" w:cs="仿宋_GB2312" w:hint="eastAsia"/>
          <w:b w:val="0"/>
          <w:sz w:val="30"/>
          <w:szCs w:val="30"/>
        </w:rPr>
        <w:t>牢牢把握新时代党的建设总要求，</w:t>
      </w:r>
      <w:r w:rsidRPr="00E56E21">
        <w:rPr>
          <w:rFonts w:ascii="仿宋_GB2312" w:eastAsia="仿宋_GB2312" w:hAnsiTheme="minorEastAsia" w:hint="eastAsia"/>
          <w:b w:val="0"/>
          <w:sz w:val="30"/>
          <w:szCs w:val="30"/>
        </w:rPr>
        <w:t>全面贯彻落实新时代党的组织路线</w:t>
      </w:r>
      <w:r w:rsidRPr="00E56E21">
        <w:rPr>
          <w:rFonts w:ascii="仿宋_GB2312" w:eastAsia="仿宋_GB2312" w:hAnsiTheme="minorEastAsia" w:hint="eastAsia"/>
          <w:b w:val="0"/>
          <w:sz w:val="30"/>
          <w:szCs w:val="30"/>
        </w:rPr>
        <w:t>,</w:t>
      </w:r>
      <w:r w:rsidRPr="00E56E21">
        <w:rPr>
          <w:rFonts w:ascii="仿宋_GB2312" w:eastAsia="仿宋_GB2312" w:hAnsiTheme="minorEastAsia" w:cs="仿宋_GB2312" w:hint="eastAsia"/>
          <w:b w:val="0"/>
          <w:sz w:val="30"/>
          <w:szCs w:val="30"/>
        </w:rPr>
        <w:t>现将工作总结如下。</w:t>
      </w:r>
    </w:p>
    <w:p w:rsidR="00B41C28" w:rsidRPr="00E56E21" w:rsidRDefault="00DB2A74" w:rsidP="00E56E21">
      <w:pPr>
        <w:adjustRightInd w:val="0"/>
        <w:snapToGrid w:val="0"/>
        <w:spacing w:line="580" w:lineRule="exact"/>
        <w:ind w:firstLineChars="200" w:firstLine="602"/>
        <w:rPr>
          <w:rFonts w:ascii="仿宋_GB2312" w:eastAsia="仿宋_GB2312" w:hAnsi="黑体" w:cs="黑体" w:hint="eastAsia"/>
          <w:b/>
          <w:sz w:val="30"/>
          <w:szCs w:val="30"/>
        </w:rPr>
      </w:pPr>
      <w:r w:rsidRPr="00E56E21">
        <w:rPr>
          <w:rFonts w:ascii="仿宋_GB2312" w:eastAsia="仿宋_GB2312" w:hAnsi="黑体" w:cs="黑体" w:hint="eastAsia"/>
          <w:b/>
          <w:sz w:val="30"/>
          <w:szCs w:val="30"/>
        </w:rPr>
        <w:t>一、始终坚持把党的政治建设摆在首位，牢牢把握新时代党的建设总要求</w:t>
      </w:r>
    </w:p>
    <w:p w:rsidR="00B41C28" w:rsidRPr="00E56E21" w:rsidRDefault="00DB2A74" w:rsidP="00E56E21">
      <w:pPr>
        <w:spacing w:line="580" w:lineRule="exact"/>
        <w:ind w:firstLineChars="200" w:firstLine="600"/>
        <w:rPr>
          <w:rFonts w:ascii="仿宋_GB2312" w:eastAsia="仿宋_GB2312" w:hAnsiTheme="minorEastAsia" w:cs="仿宋_GB2312" w:hint="eastAsia"/>
          <w:sz w:val="30"/>
          <w:szCs w:val="30"/>
        </w:rPr>
      </w:pPr>
      <w:r w:rsidRPr="00E56E21">
        <w:rPr>
          <w:rFonts w:ascii="仿宋_GB2312" w:eastAsia="仿宋_GB2312" w:hAnsiTheme="minorEastAsia" w:cs="仿宋_GB2312" w:hint="eastAsia"/>
          <w:sz w:val="30"/>
          <w:szCs w:val="30"/>
        </w:rPr>
        <w:t>认真落实学校党委决策部署，通过“三会一课”、主题党日活动、组织生活会、民主生活会、</w:t>
      </w:r>
      <w:r w:rsidRPr="00E56E21">
        <w:rPr>
          <w:rFonts w:ascii="仿宋_GB2312" w:eastAsia="仿宋_GB2312" w:hAnsiTheme="minorEastAsia" w:cs="仿宋_GB2312" w:hint="eastAsia"/>
          <w:sz w:val="30"/>
          <w:szCs w:val="30"/>
        </w:rPr>
        <w:t>专家辅导、专题培训、实践教育等多种方式，开展党史学习教育，推动全校各级党组织和广大师生党员深入学习习近平新时代中国特色社会主义思想和党的十九大及十九届二中、三中、四中、五中、六中全会精神，学习习近平总书记“七一”重要讲话精神，跟进学习习近平总书记重要讲话指示批示精神，特别是考察安徽重要讲话指示精神，牢牢把握新时代党的建设总要求，始终坚持把党的政治建设摆在首位，坚决拥护“两个确立”，不断增强“四个意识”，坚定“四个自信”，做到“两个维护”，不断提高干部和党员的政治判断力、政治领悟力、政治执行力。</w:t>
      </w:r>
    </w:p>
    <w:p w:rsidR="00B41C28" w:rsidRPr="00E56E21" w:rsidRDefault="00DB2A74" w:rsidP="00E56E21">
      <w:pPr>
        <w:adjustRightInd w:val="0"/>
        <w:snapToGrid w:val="0"/>
        <w:spacing w:line="580" w:lineRule="exact"/>
        <w:ind w:firstLineChars="200" w:firstLine="602"/>
        <w:rPr>
          <w:rFonts w:ascii="仿宋_GB2312" w:eastAsia="仿宋_GB2312" w:hAnsi="黑体" w:cs="黑体" w:hint="eastAsia"/>
          <w:b/>
          <w:sz w:val="30"/>
          <w:szCs w:val="30"/>
        </w:rPr>
      </w:pPr>
      <w:r w:rsidRPr="00E56E21">
        <w:rPr>
          <w:rFonts w:ascii="仿宋_GB2312" w:eastAsia="仿宋_GB2312" w:hAnsi="黑体" w:cs="黑体" w:hint="eastAsia"/>
          <w:b/>
          <w:sz w:val="30"/>
          <w:szCs w:val="30"/>
        </w:rPr>
        <w:t>二、始终坚持</w:t>
      </w:r>
      <w:r w:rsidRPr="00E56E21">
        <w:rPr>
          <w:rFonts w:ascii="仿宋_GB2312" w:eastAsia="仿宋_GB2312" w:hAnsi="黑体" w:cs="黑体" w:hint="eastAsia"/>
          <w:b/>
          <w:sz w:val="30"/>
          <w:szCs w:val="30"/>
        </w:rPr>
        <w:t>以组织力建设为重点，全面推动基层党建工作提质增效</w:t>
      </w:r>
    </w:p>
    <w:p w:rsidR="00B41C28" w:rsidRPr="00E56E21" w:rsidRDefault="00DB2A74" w:rsidP="00E56E21">
      <w:pPr>
        <w:spacing w:line="580" w:lineRule="exact"/>
        <w:ind w:firstLineChars="200" w:firstLine="600"/>
        <w:jc w:val="left"/>
        <w:rPr>
          <w:rFonts w:ascii="仿宋_GB2312" w:eastAsia="仿宋_GB2312" w:hAnsiTheme="minorEastAsia" w:cs="仿宋_GB2312" w:hint="eastAsia"/>
          <w:sz w:val="30"/>
          <w:szCs w:val="30"/>
        </w:rPr>
      </w:pPr>
      <w:r w:rsidRPr="00E56E21">
        <w:rPr>
          <w:rFonts w:ascii="仿宋_GB2312" w:eastAsia="仿宋_GB2312" w:hAnsiTheme="minorEastAsia" w:cs="楷体" w:hint="eastAsia"/>
          <w:bCs/>
          <w:sz w:val="30"/>
          <w:szCs w:val="30"/>
        </w:rPr>
        <w:t>1.</w:t>
      </w:r>
      <w:r w:rsidRPr="00E56E21">
        <w:rPr>
          <w:rFonts w:ascii="仿宋_GB2312" w:eastAsia="仿宋_GB2312" w:hAnsiTheme="minorEastAsia" w:cs="楷体" w:hint="eastAsia"/>
          <w:bCs/>
          <w:sz w:val="30"/>
          <w:szCs w:val="30"/>
        </w:rPr>
        <w:t>以组织力建设为重点，强化基层导向，加强统筹谋划。</w:t>
      </w:r>
      <w:r w:rsidRPr="00E56E21">
        <w:rPr>
          <w:rFonts w:ascii="仿宋_GB2312" w:eastAsia="仿宋_GB2312" w:hAnsiTheme="minorEastAsia" w:cs="仿宋_GB2312" w:hint="eastAsia"/>
          <w:sz w:val="30"/>
          <w:szCs w:val="30"/>
        </w:rPr>
        <w:t>认真贯彻落实《中国共产党普通高等学校基层组织工作条例》《中国共产党支部工作条例</w:t>
      </w:r>
      <w:r w:rsidRPr="00E56E21">
        <w:rPr>
          <w:rFonts w:ascii="仿宋_GB2312" w:eastAsia="仿宋_GB2312" w:hAnsiTheme="minorEastAsia" w:cs="仿宋_GB2312" w:hint="eastAsia"/>
          <w:sz w:val="30"/>
          <w:szCs w:val="30"/>
        </w:rPr>
        <w:t>（</w:t>
      </w:r>
      <w:r w:rsidRPr="00E56E21">
        <w:rPr>
          <w:rFonts w:ascii="仿宋_GB2312" w:eastAsia="仿宋_GB2312" w:hAnsiTheme="minorEastAsia" w:cs="仿宋_GB2312" w:hint="eastAsia"/>
          <w:sz w:val="30"/>
          <w:szCs w:val="30"/>
        </w:rPr>
        <w:t>试行</w:t>
      </w:r>
      <w:r w:rsidRPr="00E56E21">
        <w:rPr>
          <w:rFonts w:ascii="仿宋_GB2312" w:eastAsia="仿宋_GB2312" w:hAnsiTheme="minorEastAsia" w:cs="仿宋_GB2312" w:hint="eastAsia"/>
          <w:sz w:val="30"/>
          <w:szCs w:val="30"/>
        </w:rPr>
        <w:t>）</w:t>
      </w:r>
      <w:r w:rsidRPr="00E56E21">
        <w:rPr>
          <w:rFonts w:ascii="仿宋_GB2312" w:eastAsia="仿宋_GB2312" w:hAnsiTheme="minorEastAsia" w:cs="仿宋_GB2312" w:hint="eastAsia"/>
          <w:sz w:val="30"/>
          <w:szCs w:val="30"/>
        </w:rPr>
        <w:t>》和省委关于新时代加强高校党的建设和思想政治工作等文件精神。牵头起草</w:t>
      </w:r>
      <w:r w:rsidRPr="00E56E21">
        <w:rPr>
          <w:rFonts w:ascii="仿宋_GB2312" w:eastAsia="仿宋_GB2312" w:hAnsiTheme="minorEastAsia" w:cs="仿宋_GB2312" w:hint="eastAsia"/>
          <w:sz w:val="30"/>
          <w:szCs w:val="30"/>
        </w:rPr>
        <w:t>2021</w:t>
      </w:r>
      <w:r w:rsidRPr="00E56E21">
        <w:rPr>
          <w:rFonts w:ascii="仿宋_GB2312" w:eastAsia="仿宋_GB2312" w:hAnsiTheme="minorEastAsia" w:cs="仿宋_GB2312" w:hint="eastAsia"/>
          <w:sz w:val="30"/>
          <w:szCs w:val="30"/>
        </w:rPr>
        <w:t>年学校党的建设工作要点，参</w:t>
      </w:r>
      <w:r w:rsidRPr="00E56E21">
        <w:rPr>
          <w:rFonts w:ascii="仿宋_GB2312" w:eastAsia="仿宋_GB2312" w:hAnsiTheme="minorEastAsia" w:cs="仿宋_GB2312" w:hint="eastAsia"/>
          <w:sz w:val="30"/>
          <w:szCs w:val="30"/>
        </w:rPr>
        <w:lastRenderedPageBreak/>
        <w:t>与起草</w:t>
      </w:r>
      <w:r w:rsidRPr="00E56E21">
        <w:rPr>
          <w:rFonts w:ascii="仿宋_GB2312" w:eastAsia="仿宋_GB2312" w:hAnsiTheme="minorEastAsia" w:cs="仿宋_GB2312" w:hint="eastAsia"/>
          <w:sz w:val="30"/>
          <w:szCs w:val="30"/>
        </w:rPr>
        <w:t>2021</w:t>
      </w:r>
      <w:r w:rsidRPr="00E56E21">
        <w:rPr>
          <w:rFonts w:ascii="仿宋_GB2312" w:eastAsia="仿宋_GB2312" w:hAnsiTheme="minorEastAsia" w:cs="仿宋_GB2312" w:hint="eastAsia"/>
          <w:sz w:val="30"/>
          <w:szCs w:val="30"/>
        </w:rPr>
        <w:t>年学校党委工作要点，统筹推进学院党组织作用发挥工程、党建工作“找差距、抓落实、提质量”专项行动、持续巩固深化“不忘初心、牢记使命”主题教育成果，聚焦基层党建，推动工作落实，强化了组织力建设。</w:t>
      </w:r>
    </w:p>
    <w:p w:rsidR="00B41C28" w:rsidRPr="00E56E21" w:rsidRDefault="00DB2A74" w:rsidP="00E56E21">
      <w:pPr>
        <w:spacing w:line="580" w:lineRule="exact"/>
        <w:ind w:firstLineChars="200" w:firstLine="600"/>
        <w:jc w:val="left"/>
        <w:rPr>
          <w:rFonts w:ascii="仿宋_GB2312" w:eastAsia="仿宋_GB2312" w:hAnsiTheme="minorEastAsia" w:cs="仿宋_GB2312" w:hint="eastAsia"/>
          <w:sz w:val="30"/>
          <w:szCs w:val="30"/>
        </w:rPr>
      </w:pPr>
      <w:r w:rsidRPr="00E56E21">
        <w:rPr>
          <w:rFonts w:ascii="仿宋_GB2312" w:eastAsia="仿宋_GB2312" w:hAnsiTheme="minorEastAsia" w:cs="楷体" w:hint="eastAsia"/>
          <w:bCs/>
          <w:sz w:val="30"/>
          <w:szCs w:val="30"/>
        </w:rPr>
        <w:t>2.</w:t>
      </w:r>
      <w:r w:rsidRPr="00E56E21">
        <w:rPr>
          <w:rFonts w:ascii="仿宋_GB2312" w:eastAsia="仿宋_GB2312" w:hAnsiTheme="minorEastAsia" w:cs="楷体" w:hint="eastAsia"/>
          <w:bCs/>
          <w:sz w:val="30"/>
          <w:szCs w:val="30"/>
        </w:rPr>
        <w:t>全面巩固基层党组织标准化规范化建设成果。</w:t>
      </w:r>
      <w:r w:rsidRPr="00E56E21">
        <w:rPr>
          <w:rFonts w:ascii="仿宋_GB2312" w:eastAsia="仿宋_GB2312" w:hAnsiTheme="minorEastAsia" w:cs="仿宋_GB2312" w:hint="eastAsia"/>
          <w:sz w:val="30"/>
          <w:szCs w:val="30"/>
        </w:rPr>
        <w:t>在全校开展</w:t>
      </w:r>
      <w:r w:rsidRPr="00E56E21">
        <w:rPr>
          <w:rFonts w:ascii="仿宋_GB2312" w:eastAsia="仿宋_GB2312" w:hAnsiTheme="minorEastAsia" w:cs="楷体" w:hint="eastAsia"/>
          <w:bCs/>
          <w:sz w:val="30"/>
          <w:szCs w:val="30"/>
        </w:rPr>
        <w:t>基层党组织</w:t>
      </w:r>
      <w:r w:rsidRPr="00E56E21">
        <w:rPr>
          <w:rFonts w:ascii="仿宋_GB2312" w:eastAsia="仿宋_GB2312" w:hAnsiTheme="minorEastAsia" w:cs="仿宋_GB2312" w:hint="eastAsia"/>
          <w:sz w:val="30"/>
          <w:szCs w:val="30"/>
        </w:rPr>
        <w:t>标准化规范化建设工作情况自查，以及集中督查、专项督查等方式，同时加强工作指导，进一步规范党支部组织设置，结合巡视整改全面落实了党员系部主任担任党支部书记，不断推进了“双带头人”教师党支部书记队伍建设。强化对基层党组织落实党内组织生活制度的检查和督查，落实“三会一课”、组织生活会、民主生活会、民主评议党员、主题党日等各项要求，开展党员领导干部联系支部、谈心谈话、各级书记讲党课等活动。通过业务培训、工作研讨等，强化了组织员队伍建设，实现了党支部书记</w:t>
      </w:r>
      <w:r w:rsidRPr="00E56E21">
        <w:rPr>
          <w:rFonts w:ascii="仿宋_GB2312" w:eastAsia="仿宋_GB2312" w:hAnsiTheme="minorEastAsia" w:cs="仿宋_GB2312" w:hint="eastAsia"/>
          <w:sz w:val="30"/>
          <w:szCs w:val="30"/>
        </w:rPr>
        <w:t>和支部班子成员培训全覆盖。落实了学校党委工作要求，指导</w:t>
      </w:r>
      <w:r w:rsidRPr="00E56E21">
        <w:rPr>
          <w:rFonts w:ascii="仿宋_GB2312" w:eastAsia="仿宋_GB2312" w:hAnsiTheme="minorEastAsia" w:cs="仿宋_GB2312" w:hint="eastAsia"/>
          <w:sz w:val="30"/>
          <w:szCs w:val="30"/>
        </w:rPr>
        <w:t>6</w:t>
      </w:r>
      <w:r w:rsidRPr="00E56E21">
        <w:rPr>
          <w:rFonts w:ascii="仿宋_GB2312" w:eastAsia="仿宋_GB2312" w:hAnsiTheme="minorEastAsia" w:cs="仿宋_GB2312" w:hint="eastAsia"/>
          <w:sz w:val="30"/>
          <w:szCs w:val="30"/>
        </w:rPr>
        <w:t>个二级党组织按期换届。</w:t>
      </w:r>
    </w:p>
    <w:p w:rsidR="00B41C28" w:rsidRPr="00E56E21" w:rsidRDefault="00DB2A74" w:rsidP="00E56E21">
      <w:pPr>
        <w:spacing w:line="580" w:lineRule="exact"/>
        <w:ind w:firstLineChars="200" w:firstLine="600"/>
        <w:rPr>
          <w:rFonts w:ascii="仿宋_GB2312" w:eastAsia="仿宋_GB2312" w:hAnsiTheme="minorEastAsia" w:cs="仿宋_GB2312" w:hint="eastAsia"/>
          <w:sz w:val="30"/>
          <w:szCs w:val="30"/>
        </w:rPr>
      </w:pPr>
      <w:r w:rsidRPr="00E56E21">
        <w:rPr>
          <w:rFonts w:ascii="仿宋_GB2312" w:eastAsia="仿宋_GB2312" w:hAnsiTheme="minorEastAsia" w:cs="楷体" w:hint="eastAsia"/>
          <w:bCs/>
          <w:sz w:val="30"/>
          <w:szCs w:val="30"/>
        </w:rPr>
        <w:t>3.</w:t>
      </w:r>
      <w:r w:rsidRPr="00E56E21">
        <w:rPr>
          <w:rFonts w:ascii="仿宋_GB2312" w:eastAsia="仿宋_GB2312" w:hAnsiTheme="minorEastAsia" w:cs="楷体" w:hint="eastAsia"/>
          <w:bCs/>
          <w:sz w:val="30"/>
          <w:szCs w:val="30"/>
        </w:rPr>
        <w:t>全面推进党建创新，“双创”工作取得实效。实施国家级、省级、校级“三级联动”，</w:t>
      </w:r>
      <w:r w:rsidRPr="00E56E21">
        <w:rPr>
          <w:rFonts w:ascii="仿宋_GB2312" w:eastAsia="仿宋_GB2312" w:hAnsiTheme="minorEastAsia" w:cs="仿宋_GB2312" w:hint="eastAsia"/>
          <w:sz w:val="30"/>
          <w:szCs w:val="30"/>
        </w:rPr>
        <w:t>扎实推进标杆院系、样板支部建设，以及“双带头人”教师党支部书记工作室及校、院党建品牌建设，成效不断彰显。牵头组织召开两年一次学校党的建设和思想政治工作会议，总结凝练党建工作成绩，交流推广党建工作经验。组织申报全国第三批新时代高校党建“双创”项目，</w:t>
      </w:r>
      <w:r w:rsidRPr="00E56E21">
        <w:rPr>
          <w:rFonts w:ascii="仿宋_GB2312" w:eastAsia="仿宋_GB2312" w:hAnsiTheme="minorEastAsia" w:cs="仿宋_GB2312" w:hint="eastAsia"/>
          <w:sz w:val="30"/>
          <w:szCs w:val="30"/>
        </w:rPr>
        <w:t>2</w:t>
      </w:r>
      <w:r w:rsidRPr="00E56E21">
        <w:rPr>
          <w:rFonts w:ascii="仿宋_GB2312" w:eastAsia="仿宋_GB2312" w:hAnsiTheme="minorEastAsia" w:cs="仿宋_GB2312" w:hint="eastAsia"/>
          <w:sz w:val="30"/>
          <w:szCs w:val="30"/>
        </w:rPr>
        <w:t>个标杆院系、</w:t>
      </w:r>
      <w:r w:rsidRPr="00E56E21">
        <w:rPr>
          <w:rFonts w:ascii="仿宋_GB2312" w:eastAsia="仿宋_GB2312" w:hAnsiTheme="minorEastAsia" w:cs="仿宋_GB2312" w:hint="eastAsia"/>
          <w:sz w:val="30"/>
          <w:szCs w:val="30"/>
        </w:rPr>
        <w:t>1</w:t>
      </w:r>
      <w:r w:rsidRPr="00E56E21">
        <w:rPr>
          <w:rFonts w:ascii="仿宋_GB2312" w:eastAsia="仿宋_GB2312" w:hAnsiTheme="minorEastAsia" w:cs="仿宋_GB2312" w:hint="eastAsia"/>
          <w:sz w:val="30"/>
          <w:szCs w:val="30"/>
        </w:rPr>
        <w:t>个样板支部获省委教育工委推荐参评全国第三批新时代高校党建“双创”项目。持续推进基层党支部“</w:t>
      </w:r>
      <w:r w:rsidRPr="00E56E21">
        <w:rPr>
          <w:rFonts w:ascii="仿宋_GB2312" w:eastAsia="仿宋_GB2312" w:hAnsiTheme="minorEastAsia" w:cs="仿宋_GB2312" w:hint="eastAsia"/>
          <w:sz w:val="30"/>
          <w:szCs w:val="30"/>
        </w:rPr>
        <w:t>四个计划”落实与创新，推出校级“</w:t>
      </w:r>
      <w:r w:rsidRPr="00E56E21">
        <w:rPr>
          <w:rFonts w:ascii="仿宋_GB2312" w:eastAsia="仿宋_GB2312" w:hAnsiTheme="minorEastAsia" w:cs="仿宋_GB2312" w:hint="eastAsia"/>
          <w:sz w:val="30"/>
          <w:szCs w:val="30"/>
        </w:rPr>
        <w:t>1+3</w:t>
      </w:r>
      <w:r w:rsidRPr="00E56E21">
        <w:rPr>
          <w:rFonts w:ascii="仿宋_GB2312" w:eastAsia="仿宋_GB2312" w:hAnsiTheme="minorEastAsia" w:cs="仿宋_GB2312" w:hint="eastAsia"/>
          <w:sz w:val="30"/>
          <w:szCs w:val="30"/>
        </w:rPr>
        <w:t>”党建共建互促示范建设项目</w:t>
      </w:r>
      <w:r w:rsidRPr="00E56E21">
        <w:rPr>
          <w:rFonts w:ascii="仿宋_GB2312" w:eastAsia="仿宋_GB2312" w:hAnsiTheme="minorEastAsia" w:cs="仿宋_GB2312" w:hint="eastAsia"/>
          <w:sz w:val="30"/>
          <w:szCs w:val="30"/>
        </w:rPr>
        <w:t>39</w:t>
      </w:r>
      <w:r w:rsidRPr="00E56E21">
        <w:rPr>
          <w:rFonts w:ascii="仿宋_GB2312" w:eastAsia="仿宋_GB2312" w:hAnsiTheme="minorEastAsia" w:cs="仿宋_GB2312" w:hint="eastAsia"/>
          <w:sz w:val="30"/>
          <w:szCs w:val="30"/>
        </w:rPr>
        <w:t>项。</w:t>
      </w:r>
    </w:p>
    <w:p w:rsidR="00B41C28" w:rsidRPr="00E56E21" w:rsidRDefault="00DB2A74" w:rsidP="00E56E21">
      <w:pPr>
        <w:spacing w:line="580" w:lineRule="exact"/>
        <w:ind w:firstLineChars="200" w:firstLine="600"/>
        <w:rPr>
          <w:rFonts w:ascii="仿宋_GB2312" w:eastAsia="仿宋_GB2312" w:hAnsiTheme="minorEastAsia" w:cs="仿宋_GB2312" w:hint="eastAsia"/>
          <w:snapToGrid w:val="0"/>
          <w:sz w:val="30"/>
          <w:szCs w:val="30"/>
        </w:rPr>
      </w:pPr>
      <w:r w:rsidRPr="00E56E21">
        <w:rPr>
          <w:rFonts w:ascii="仿宋_GB2312" w:eastAsia="仿宋_GB2312" w:hAnsiTheme="minorEastAsia" w:cs="楷体" w:hint="eastAsia"/>
          <w:bCs/>
          <w:sz w:val="30"/>
          <w:szCs w:val="30"/>
        </w:rPr>
        <w:t>4.</w:t>
      </w:r>
      <w:r w:rsidRPr="00E56E21">
        <w:rPr>
          <w:rFonts w:ascii="仿宋_GB2312" w:eastAsia="仿宋_GB2312" w:hAnsiTheme="minorEastAsia" w:cs="楷体" w:hint="eastAsia"/>
          <w:bCs/>
          <w:sz w:val="30"/>
          <w:szCs w:val="30"/>
        </w:rPr>
        <w:t>强化党员发展和教育管理工作。</w:t>
      </w:r>
      <w:r w:rsidRPr="00E56E21">
        <w:rPr>
          <w:rFonts w:ascii="仿宋_GB2312" w:eastAsia="仿宋_GB2312" w:hAnsiTheme="minorEastAsia" w:cs="仿宋_GB2312" w:hint="eastAsia"/>
          <w:sz w:val="30"/>
          <w:szCs w:val="30"/>
        </w:rPr>
        <w:t>强化工作提前谋划</w:t>
      </w:r>
      <w:r w:rsidRPr="00E56E21">
        <w:rPr>
          <w:rFonts w:ascii="仿宋_GB2312" w:eastAsia="仿宋_GB2312" w:hAnsiTheme="minorEastAsia" w:cs="仿宋_GB2312" w:hint="eastAsia"/>
          <w:sz w:val="30"/>
          <w:szCs w:val="30"/>
        </w:rPr>
        <w:t>,</w:t>
      </w:r>
      <w:r w:rsidRPr="00E56E21">
        <w:rPr>
          <w:rFonts w:ascii="仿宋_GB2312" w:eastAsia="仿宋_GB2312" w:hAnsiTheme="minorEastAsia" w:cs="仿宋_GB2312" w:hint="eastAsia"/>
          <w:sz w:val="30"/>
          <w:szCs w:val="30"/>
        </w:rPr>
        <w:t>年初制定</w:t>
      </w:r>
      <w:r w:rsidRPr="00E56E21">
        <w:rPr>
          <w:rFonts w:ascii="仿宋_GB2312" w:eastAsia="仿宋_GB2312" w:hAnsiTheme="minorEastAsia" w:cs="仿宋_GB2312" w:hint="eastAsia"/>
          <w:sz w:val="30"/>
          <w:szCs w:val="30"/>
        </w:rPr>
        <w:lastRenderedPageBreak/>
        <w:t>出台《进一步加强学生党员发展和教育管理实施细则》，并根据各二级党组织入党积极分子、发展对象总体情况，进行深入分析研判</w:t>
      </w:r>
      <w:r w:rsidRPr="00E56E21">
        <w:rPr>
          <w:rFonts w:ascii="仿宋_GB2312" w:eastAsia="仿宋_GB2312" w:hAnsiTheme="minorEastAsia" w:cs="仿宋_GB2312" w:hint="eastAsia"/>
          <w:sz w:val="30"/>
          <w:szCs w:val="30"/>
        </w:rPr>
        <w:t>,</w:t>
      </w:r>
      <w:r w:rsidRPr="00E56E21">
        <w:rPr>
          <w:rFonts w:ascii="仿宋_GB2312" w:eastAsia="仿宋_GB2312" w:hAnsiTheme="minorEastAsia" w:cs="仿宋_GB2312" w:hint="eastAsia"/>
          <w:sz w:val="30"/>
          <w:szCs w:val="30"/>
        </w:rPr>
        <w:t>制定了</w:t>
      </w:r>
      <w:r w:rsidRPr="00E56E21">
        <w:rPr>
          <w:rFonts w:ascii="仿宋_GB2312" w:eastAsia="仿宋_GB2312" w:hAnsiTheme="minorEastAsia" w:cs="仿宋_GB2312" w:hint="eastAsia"/>
          <w:sz w:val="30"/>
          <w:szCs w:val="30"/>
        </w:rPr>
        <w:t>2021</w:t>
      </w:r>
      <w:r w:rsidRPr="00E56E21">
        <w:rPr>
          <w:rFonts w:ascii="仿宋_GB2312" w:eastAsia="仿宋_GB2312" w:hAnsiTheme="minorEastAsia" w:cs="仿宋_GB2312" w:hint="eastAsia"/>
          <w:sz w:val="30"/>
          <w:szCs w:val="30"/>
        </w:rPr>
        <w:t>年发展党员指导性计划。实施发展党员工作旬调度、月报告制度，强化日常工作指导、督查检查，及时动态调整部分二级党组织发展党员计划，保证了发展党员质量，圆满完成了全年发展任务。每月发布主题党日活动提示，指导党支部开展主题党日活动，创新形式，推进学习质量提</w:t>
      </w:r>
      <w:r w:rsidRPr="00E56E21">
        <w:rPr>
          <w:rFonts w:ascii="仿宋_GB2312" w:eastAsia="仿宋_GB2312" w:hAnsiTheme="minorEastAsia" w:cs="仿宋_GB2312" w:hint="eastAsia"/>
          <w:sz w:val="30"/>
          <w:szCs w:val="30"/>
        </w:rPr>
        <w:t>升；用</w:t>
      </w:r>
      <w:r w:rsidRPr="00E56E21">
        <w:rPr>
          <w:rFonts w:ascii="仿宋_GB2312" w:eastAsia="仿宋_GB2312" w:hAnsiTheme="minorEastAsia" w:cs="仿宋_GB2312" w:hint="eastAsia"/>
          <w:snapToGrid w:val="0"/>
          <w:sz w:val="30"/>
          <w:szCs w:val="30"/>
        </w:rPr>
        <w:t>好身边红色资源，开展实践学习活动；做好全国党员信息管理系统数据更新维护工作；做好毕业生党员党组织关系转接工作。</w:t>
      </w:r>
      <w:r w:rsidRPr="00E56E21">
        <w:rPr>
          <w:rFonts w:ascii="仿宋_GB2312" w:eastAsia="仿宋_GB2312" w:hAnsiTheme="minorEastAsia" w:cs="仿宋_GB2312" w:hint="eastAsia"/>
          <w:sz w:val="30"/>
          <w:szCs w:val="30"/>
        </w:rPr>
        <w:t>严格规范党费、党建工作经费管理与使用。</w:t>
      </w:r>
    </w:p>
    <w:p w:rsidR="00B41C28" w:rsidRPr="00E56E21" w:rsidRDefault="00DB2A74" w:rsidP="00E56E21">
      <w:pPr>
        <w:numPr>
          <w:ilvl w:val="255"/>
          <w:numId w:val="0"/>
        </w:numPr>
        <w:adjustRightInd w:val="0"/>
        <w:snapToGrid w:val="0"/>
        <w:spacing w:line="580" w:lineRule="exact"/>
        <w:ind w:firstLineChars="200" w:firstLine="600"/>
        <w:rPr>
          <w:rFonts w:ascii="仿宋_GB2312" w:eastAsia="仿宋_GB2312" w:hAnsiTheme="minorEastAsia" w:cs="仿宋_GB2312" w:hint="eastAsia"/>
          <w:snapToGrid w:val="0"/>
          <w:sz w:val="30"/>
          <w:szCs w:val="30"/>
        </w:rPr>
      </w:pPr>
      <w:r w:rsidRPr="00E56E21">
        <w:rPr>
          <w:rFonts w:ascii="仿宋_GB2312" w:eastAsia="仿宋_GB2312" w:hAnsiTheme="minorEastAsia" w:cs="楷体" w:hint="eastAsia"/>
          <w:bCs/>
          <w:sz w:val="30"/>
          <w:szCs w:val="30"/>
        </w:rPr>
        <w:t xml:space="preserve">5. </w:t>
      </w:r>
      <w:r w:rsidRPr="00E56E21">
        <w:rPr>
          <w:rFonts w:ascii="仿宋_GB2312" w:eastAsia="仿宋_GB2312" w:hAnsiTheme="minorEastAsia" w:cs="楷体" w:hint="eastAsia"/>
          <w:bCs/>
          <w:sz w:val="30"/>
          <w:szCs w:val="30"/>
        </w:rPr>
        <w:t>加强典型选树，强化作用发挥。</w:t>
      </w:r>
      <w:r w:rsidRPr="00E56E21">
        <w:rPr>
          <w:rFonts w:ascii="仿宋_GB2312" w:eastAsia="仿宋_GB2312" w:hAnsiTheme="minorEastAsia" w:cs="仿宋_GB2312" w:hint="eastAsia"/>
          <w:snapToGrid w:val="0"/>
          <w:sz w:val="30"/>
          <w:szCs w:val="30"/>
        </w:rPr>
        <w:t>发挥教师党支部和教师党员在重大任务、三全育人、“课程思政”等各项工作中的带头作用，不断强化基层党组织的战斗堡垒作用和党员的先锋模范作用；推动学生党员“亮身份、立标尺、树形象”，学生党员佩戴党徽“诚信考试”，深入新生宿舍帮扶指导，发挥学生党员在学风建设中的示范引领作用；发挥师生党员在疫情防控中的作用，通过组建志愿者服务队、</w:t>
      </w:r>
      <w:r w:rsidRPr="00E56E21">
        <w:rPr>
          <w:rFonts w:ascii="仿宋_GB2312" w:eastAsia="仿宋_GB2312" w:hAnsiTheme="minorEastAsia" w:cs="仿宋_GB2312" w:hint="eastAsia"/>
          <w:snapToGrid w:val="0"/>
          <w:sz w:val="30"/>
          <w:szCs w:val="30"/>
        </w:rPr>
        <w:t>党员到社区报到等方式，广泛开展志愿服务活动。通过设立党员示范岗、责任区等方式，党员带头推动工作作风转变。</w:t>
      </w:r>
      <w:r w:rsidRPr="00E56E21">
        <w:rPr>
          <w:rFonts w:ascii="仿宋_GB2312" w:eastAsia="仿宋_GB2312" w:hAnsiTheme="minorEastAsia" w:cs="仿宋_GB2312" w:hint="eastAsia"/>
          <w:sz w:val="30"/>
          <w:szCs w:val="30"/>
        </w:rPr>
        <w:t>通过党支部组织、党员积极参与，党员领导干部主动认领等方式，扎实推动“我为师生办实事”，深入推进“党旗在基层一线高高飘扬”活动。组织开展党内评优活动，对工作中涌现出的先进典型进行隆重表彰，今年</w:t>
      </w:r>
      <w:r w:rsidRPr="00E56E21">
        <w:rPr>
          <w:rFonts w:ascii="仿宋_GB2312" w:eastAsia="仿宋_GB2312" w:hAnsiTheme="minorEastAsia" w:cs="仿宋_GB2312" w:hint="eastAsia"/>
          <w:snapToGrid w:val="0"/>
          <w:sz w:val="30"/>
          <w:szCs w:val="30"/>
        </w:rPr>
        <w:t>共表彰了</w:t>
      </w:r>
      <w:r w:rsidRPr="00E56E21">
        <w:rPr>
          <w:rFonts w:ascii="仿宋_GB2312" w:eastAsia="仿宋_GB2312" w:hAnsiTheme="minorEastAsia" w:cs="仿宋_GB2312" w:hint="eastAsia"/>
          <w:snapToGrid w:val="0"/>
          <w:sz w:val="30"/>
          <w:szCs w:val="30"/>
        </w:rPr>
        <w:t>38</w:t>
      </w:r>
      <w:r w:rsidRPr="00E56E21">
        <w:rPr>
          <w:rFonts w:ascii="仿宋_GB2312" w:eastAsia="仿宋_GB2312" w:hAnsiTheme="minorEastAsia" w:cs="仿宋_GB2312" w:hint="eastAsia"/>
          <w:snapToGrid w:val="0"/>
          <w:sz w:val="30"/>
          <w:szCs w:val="30"/>
        </w:rPr>
        <w:t>个校级先进基层党组织、</w:t>
      </w:r>
      <w:r w:rsidRPr="00E56E21">
        <w:rPr>
          <w:rFonts w:ascii="仿宋_GB2312" w:eastAsia="仿宋_GB2312" w:hAnsiTheme="minorEastAsia" w:cs="仿宋_GB2312" w:hint="eastAsia"/>
          <w:snapToGrid w:val="0"/>
          <w:sz w:val="30"/>
          <w:szCs w:val="30"/>
        </w:rPr>
        <w:t>91</w:t>
      </w:r>
      <w:r w:rsidRPr="00E56E21">
        <w:rPr>
          <w:rFonts w:ascii="仿宋_GB2312" w:eastAsia="仿宋_GB2312" w:hAnsiTheme="minorEastAsia" w:cs="仿宋_GB2312" w:hint="eastAsia"/>
          <w:snapToGrid w:val="0"/>
          <w:sz w:val="30"/>
          <w:szCs w:val="30"/>
        </w:rPr>
        <w:t>名先进个人。我校有</w:t>
      </w:r>
      <w:r w:rsidRPr="00E56E21">
        <w:rPr>
          <w:rFonts w:ascii="仿宋_GB2312" w:eastAsia="仿宋_GB2312" w:hAnsiTheme="minorEastAsia" w:cs="仿宋_GB2312" w:hint="eastAsia"/>
          <w:snapToGrid w:val="0"/>
          <w:sz w:val="30"/>
          <w:szCs w:val="30"/>
        </w:rPr>
        <w:t>3</w:t>
      </w:r>
      <w:r w:rsidRPr="00E56E21">
        <w:rPr>
          <w:rFonts w:ascii="仿宋_GB2312" w:eastAsia="仿宋_GB2312" w:hAnsiTheme="minorEastAsia" w:cs="仿宋_GB2312" w:hint="eastAsia"/>
          <w:snapToGrid w:val="0"/>
          <w:sz w:val="30"/>
          <w:szCs w:val="30"/>
        </w:rPr>
        <w:t>名党员获省委教育工委“两优一先”表彰。</w:t>
      </w:r>
    </w:p>
    <w:p w:rsidR="00B41C28" w:rsidRPr="00E56E21" w:rsidRDefault="00DB2A74" w:rsidP="00E56E21">
      <w:pPr>
        <w:pStyle w:val="1"/>
        <w:spacing w:before="0" w:beforeAutospacing="0" w:after="0" w:afterAutospacing="0" w:line="580" w:lineRule="exact"/>
        <w:ind w:firstLineChars="200" w:firstLine="600"/>
        <w:rPr>
          <w:rFonts w:ascii="仿宋_GB2312" w:eastAsia="仿宋_GB2312" w:hAnsiTheme="minorEastAsia" w:cs="仿宋_GB2312" w:hint="eastAsia"/>
          <w:b w:val="0"/>
          <w:bCs w:val="0"/>
          <w:snapToGrid w:val="0"/>
          <w:kern w:val="2"/>
          <w:sz w:val="30"/>
          <w:szCs w:val="30"/>
        </w:rPr>
      </w:pPr>
      <w:r w:rsidRPr="00E56E21">
        <w:rPr>
          <w:rFonts w:ascii="仿宋_GB2312" w:eastAsia="仿宋_GB2312" w:hAnsiTheme="minorEastAsia" w:cs="仿宋_GB2312" w:hint="eastAsia"/>
          <w:b w:val="0"/>
          <w:bCs w:val="0"/>
          <w:snapToGrid w:val="0"/>
          <w:kern w:val="2"/>
          <w:sz w:val="30"/>
          <w:szCs w:val="30"/>
        </w:rPr>
        <w:t>6.</w:t>
      </w:r>
      <w:r w:rsidRPr="00E56E21">
        <w:rPr>
          <w:rFonts w:ascii="仿宋_GB2312" w:eastAsia="仿宋_GB2312" w:hAnsiTheme="minorEastAsia" w:cs="仿宋_GB2312" w:hint="eastAsia"/>
          <w:b w:val="0"/>
          <w:bCs w:val="0"/>
          <w:snapToGrid w:val="0"/>
          <w:kern w:val="2"/>
          <w:sz w:val="30"/>
          <w:szCs w:val="30"/>
        </w:rPr>
        <w:t>严格落实意识形态工作责任制。坚守底线思维，强化阵地管理，落实报告审批制度。加强部门网站内容审查，营造风清气正的网络生</w:t>
      </w:r>
      <w:r w:rsidRPr="00E56E21">
        <w:rPr>
          <w:rFonts w:ascii="仿宋_GB2312" w:eastAsia="仿宋_GB2312" w:hAnsiTheme="minorEastAsia" w:cs="仿宋_GB2312" w:hint="eastAsia"/>
          <w:b w:val="0"/>
          <w:bCs w:val="0"/>
          <w:snapToGrid w:val="0"/>
          <w:kern w:val="2"/>
          <w:sz w:val="30"/>
          <w:szCs w:val="30"/>
        </w:rPr>
        <w:lastRenderedPageBreak/>
        <w:t>态。</w:t>
      </w:r>
    </w:p>
    <w:p w:rsidR="00B41C28" w:rsidRPr="00E56E21" w:rsidRDefault="00DB2A74" w:rsidP="00E56E21">
      <w:pPr>
        <w:spacing w:line="580" w:lineRule="exact"/>
        <w:ind w:firstLineChars="200" w:firstLine="600"/>
        <w:rPr>
          <w:rFonts w:ascii="仿宋_GB2312" w:eastAsia="仿宋_GB2312" w:hAnsi="黑体" w:cs="黑体" w:hint="eastAsia"/>
          <w:b/>
          <w:sz w:val="30"/>
          <w:szCs w:val="30"/>
        </w:rPr>
      </w:pPr>
      <w:r w:rsidRPr="00E56E21">
        <w:rPr>
          <w:rFonts w:ascii="仿宋_GB2312" w:eastAsia="仿宋_GB2312" w:hAnsiTheme="minorEastAsia" w:hint="eastAsia"/>
          <w:sz w:val="30"/>
          <w:szCs w:val="30"/>
        </w:rPr>
        <w:t xml:space="preserve">7. </w:t>
      </w:r>
      <w:r w:rsidRPr="00E56E21">
        <w:rPr>
          <w:rFonts w:ascii="仿宋_GB2312" w:eastAsia="仿宋_GB2312" w:hAnsiTheme="minorEastAsia" w:hint="eastAsia"/>
          <w:sz w:val="30"/>
          <w:szCs w:val="30"/>
        </w:rPr>
        <w:t>牵头组织了校第二次党代会第四次全体会议，完成我校出席省第十一次党代会代表选举工作。按照学校党委要求，积极落实校第二次党代会第五次全体会议筹备工作。</w:t>
      </w:r>
    </w:p>
    <w:p w:rsidR="00B41C28" w:rsidRPr="00E56E21" w:rsidRDefault="00DB2A74" w:rsidP="00E56E21">
      <w:pPr>
        <w:adjustRightInd w:val="0"/>
        <w:snapToGrid w:val="0"/>
        <w:spacing w:line="580" w:lineRule="exact"/>
        <w:ind w:firstLineChars="200" w:firstLine="602"/>
        <w:rPr>
          <w:rFonts w:ascii="仿宋_GB2312" w:eastAsia="仿宋_GB2312" w:hAnsi="黑体" w:cs="黑体" w:hint="eastAsia"/>
          <w:b/>
          <w:sz w:val="30"/>
          <w:szCs w:val="30"/>
        </w:rPr>
      </w:pPr>
      <w:r w:rsidRPr="00E56E21">
        <w:rPr>
          <w:rFonts w:ascii="仿宋_GB2312" w:eastAsia="仿宋_GB2312" w:hAnsi="黑体" w:cs="黑体" w:hint="eastAsia"/>
          <w:b/>
          <w:sz w:val="30"/>
          <w:szCs w:val="30"/>
        </w:rPr>
        <w:t>三、坚持党管干部原则，强化高素质干部队伍建设</w:t>
      </w:r>
    </w:p>
    <w:p w:rsidR="00B41C28" w:rsidRPr="00E56E21" w:rsidRDefault="00DB2A74" w:rsidP="00E56E21">
      <w:pPr>
        <w:adjustRightInd w:val="0"/>
        <w:snapToGrid w:val="0"/>
        <w:spacing w:line="580" w:lineRule="exact"/>
        <w:ind w:firstLineChars="200" w:firstLine="600"/>
        <w:rPr>
          <w:rFonts w:ascii="仿宋_GB2312" w:eastAsia="仿宋_GB2312" w:hAnsiTheme="minorEastAsia" w:cs="仿宋_GB2312" w:hint="eastAsia"/>
          <w:bCs/>
          <w:sz w:val="30"/>
          <w:szCs w:val="30"/>
        </w:rPr>
      </w:pPr>
      <w:r w:rsidRPr="00E56E21">
        <w:rPr>
          <w:rFonts w:ascii="仿宋_GB2312" w:eastAsia="仿宋_GB2312" w:hAnsiTheme="minorEastAsia" w:cs="楷体" w:hint="eastAsia"/>
          <w:bCs/>
          <w:sz w:val="30"/>
          <w:szCs w:val="30"/>
        </w:rPr>
        <w:t>1.</w:t>
      </w:r>
      <w:r w:rsidRPr="00E56E21">
        <w:rPr>
          <w:rFonts w:ascii="仿宋_GB2312" w:eastAsia="仿宋_GB2312" w:hAnsiTheme="minorEastAsia" w:cs="楷体" w:hint="eastAsia"/>
          <w:bCs/>
          <w:sz w:val="30"/>
          <w:szCs w:val="30"/>
        </w:rPr>
        <w:t>坚持好干部标准，做好干部工作。</w:t>
      </w:r>
      <w:r w:rsidRPr="00E56E21">
        <w:rPr>
          <w:rFonts w:ascii="仿宋_GB2312" w:eastAsia="仿宋_GB2312" w:hAnsiTheme="minorEastAsia" w:cs="仿宋_GB2312" w:hint="eastAsia"/>
          <w:bCs/>
          <w:sz w:val="30"/>
          <w:szCs w:val="30"/>
        </w:rPr>
        <w:t>坚持把政治标准放在首位，严格落实干部提任“凡提四必”，</w:t>
      </w:r>
      <w:r w:rsidRPr="00E56E21">
        <w:rPr>
          <w:rFonts w:ascii="仿宋_GB2312" w:eastAsia="仿宋_GB2312" w:hAnsiTheme="minorEastAsia" w:cs="楷体" w:hint="eastAsia"/>
          <w:bCs/>
          <w:sz w:val="30"/>
          <w:szCs w:val="30"/>
        </w:rPr>
        <w:t>认真按照</w:t>
      </w:r>
      <w:r w:rsidRPr="00E56E21">
        <w:rPr>
          <w:rFonts w:ascii="仿宋_GB2312" w:eastAsia="仿宋_GB2312" w:hAnsiTheme="minorEastAsia" w:cs="仿宋_GB2312" w:hint="eastAsia"/>
          <w:bCs/>
          <w:sz w:val="30"/>
          <w:szCs w:val="30"/>
        </w:rPr>
        <w:t>干部</w:t>
      </w:r>
      <w:r w:rsidRPr="00E56E21">
        <w:rPr>
          <w:rFonts w:ascii="仿宋_GB2312" w:eastAsia="仿宋_GB2312" w:hAnsiTheme="minorEastAsia" w:cs="仿宋_GB2312" w:hint="eastAsia"/>
          <w:bCs/>
          <w:sz w:val="30"/>
          <w:szCs w:val="30"/>
        </w:rPr>
        <w:t>选任</w:t>
      </w:r>
      <w:r w:rsidRPr="00E56E21">
        <w:rPr>
          <w:rFonts w:ascii="仿宋_GB2312" w:eastAsia="仿宋_GB2312" w:hAnsiTheme="minorEastAsia" w:cs="仿宋_GB2312" w:hint="eastAsia"/>
          <w:bCs/>
          <w:sz w:val="30"/>
          <w:szCs w:val="30"/>
        </w:rPr>
        <w:t>有关规定选任干部。积极推进《关于推进处级干部岗位设置管理改革的意见》的落实。</w:t>
      </w:r>
      <w:r w:rsidRPr="00E56E21">
        <w:rPr>
          <w:rFonts w:ascii="仿宋_GB2312" w:eastAsia="仿宋_GB2312" w:hAnsiTheme="minorEastAsia" w:cs="仿宋_GB2312" w:hint="eastAsia"/>
          <w:bCs/>
          <w:sz w:val="30"/>
          <w:szCs w:val="30"/>
        </w:rPr>
        <w:t>2021</w:t>
      </w:r>
      <w:r w:rsidRPr="00E56E21">
        <w:rPr>
          <w:rFonts w:ascii="仿宋_GB2312" w:eastAsia="仿宋_GB2312" w:hAnsiTheme="minorEastAsia" w:cs="仿宋_GB2312" w:hint="eastAsia"/>
          <w:bCs/>
          <w:sz w:val="30"/>
          <w:szCs w:val="30"/>
        </w:rPr>
        <w:t>年</w:t>
      </w:r>
      <w:r w:rsidRPr="00E56E21">
        <w:rPr>
          <w:rFonts w:ascii="仿宋_GB2312" w:eastAsia="仿宋_GB2312" w:hAnsiTheme="minorEastAsia" w:cs="仿宋_GB2312" w:hint="eastAsia"/>
          <w:bCs/>
          <w:sz w:val="30"/>
          <w:szCs w:val="30"/>
        </w:rPr>
        <w:t>1</w:t>
      </w:r>
      <w:r w:rsidRPr="00E56E21">
        <w:rPr>
          <w:rFonts w:ascii="仿宋_GB2312" w:eastAsia="仿宋_GB2312" w:hAnsiTheme="minorEastAsia" w:cs="仿宋_GB2312" w:hint="eastAsia"/>
          <w:bCs/>
          <w:sz w:val="30"/>
          <w:szCs w:val="30"/>
        </w:rPr>
        <w:t>月以来</w:t>
      </w:r>
      <w:r w:rsidRPr="00E56E21">
        <w:rPr>
          <w:rFonts w:ascii="仿宋_GB2312" w:eastAsia="仿宋_GB2312" w:hAnsiTheme="minorEastAsia" w:cs="仿宋_GB2312" w:hint="eastAsia"/>
          <w:bCs/>
          <w:sz w:val="30"/>
          <w:szCs w:val="30"/>
        </w:rPr>
        <w:t>选拔任用</w:t>
      </w:r>
      <w:r w:rsidRPr="00E56E21">
        <w:rPr>
          <w:rFonts w:ascii="仿宋_GB2312" w:eastAsia="仿宋_GB2312" w:hAnsiTheme="minorEastAsia" w:cs="仿宋_GB2312" w:hint="eastAsia"/>
          <w:bCs/>
          <w:sz w:val="30"/>
          <w:szCs w:val="30"/>
        </w:rPr>
        <w:t>处级干部</w:t>
      </w:r>
      <w:r w:rsidRPr="00E56E21">
        <w:rPr>
          <w:rFonts w:ascii="仿宋_GB2312" w:eastAsia="仿宋_GB2312" w:hAnsiTheme="minorEastAsia" w:cs="仿宋_GB2312" w:hint="eastAsia"/>
          <w:bCs/>
          <w:sz w:val="30"/>
          <w:szCs w:val="30"/>
        </w:rPr>
        <w:t>12</w:t>
      </w:r>
      <w:r w:rsidRPr="00E56E21">
        <w:rPr>
          <w:rFonts w:ascii="仿宋_GB2312" w:eastAsia="仿宋_GB2312" w:hAnsiTheme="minorEastAsia" w:cs="仿宋_GB2312" w:hint="eastAsia"/>
          <w:bCs/>
          <w:sz w:val="30"/>
          <w:szCs w:val="30"/>
        </w:rPr>
        <w:t>人</w:t>
      </w:r>
      <w:r w:rsidRPr="00E56E21">
        <w:rPr>
          <w:rFonts w:ascii="仿宋_GB2312" w:eastAsia="仿宋_GB2312" w:hAnsiTheme="minorEastAsia" w:cs="仿宋_GB2312" w:hint="eastAsia"/>
          <w:bCs/>
          <w:sz w:val="30"/>
          <w:szCs w:val="30"/>
        </w:rPr>
        <w:t>、</w:t>
      </w:r>
      <w:r w:rsidRPr="00E56E21">
        <w:rPr>
          <w:rFonts w:ascii="仿宋_GB2312" w:eastAsia="仿宋_GB2312" w:hAnsiTheme="minorEastAsia" w:cs="仿宋_GB2312" w:hint="eastAsia"/>
          <w:bCs/>
          <w:sz w:val="30"/>
          <w:szCs w:val="30"/>
        </w:rPr>
        <w:t>科级干部</w:t>
      </w:r>
      <w:r w:rsidRPr="00E56E21">
        <w:rPr>
          <w:rFonts w:ascii="仿宋_GB2312" w:eastAsia="仿宋_GB2312" w:hAnsiTheme="minorEastAsia" w:cs="仿宋_GB2312" w:hint="eastAsia"/>
          <w:bCs/>
          <w:sz w:val="30"/>
          <w:szCs w:val="30"/>
        </w:rPr>
        <w:t>43</w:t>
      </w:r>
      <w:r w:rsidRPr="00E56E21">
        <w:rPr>
          <w:rFonts w:ascii="仿宋_GB2312" w:eastAsia="仿宋_GB2312" w:hAnsiTheme="minorEastAsia" w:cs="仿宋_GB2312" w:hint="eastAsia"/>
          <w:bCs/>
          <w:sz w:val="30"/>
          <w:szCs w:val="30"/>
        </w:rPr>
        <w:t>人，</w:t>
      </w:r>
      <w:r w:rsidRPr="00E56E21">
        <w:rPr>
          <w:rFonts w:ascii="仿宋_GB2312" w:eastAsia="仿宋_GB2312" w:hAnsiTheme="minorEastAsia" w:cs="仿宋_GB2312" w:hint="eastAsia"/>
          <w:bCs/>
          <w:sz w:val="30"/>
          <w:szCs w:val="30"/>
        </w:rPr>
        <w:t>落实纪检体制改革实施意见，在二级党委设立纪委，落实二级纪委书记全覆盖，落实二级学院党员院长兼任党委副书记。对新设立机构，及时配备了班子成员。</w:t>
      </w:r>
      <w:r w:rsidRPr="00E56E21">
        <w:rPr>
          <w:rFonts w:ascii="仿宋_GB2312" w:eastAsia="仿宋_GB2312" w:hAnsiTheme="minorEastAsia" w:cs="仿宋_GB2312" w:hint="eastAsia"/>
          <w:bCs/>
          <w:sz w:val="30"/>
          <w:szCs w:val="30"/>
        </w:rPr>
        <w:t>4</w:t>
      </w:r>
      <w:r w:rsidRPr="00E56E21">
        <w:rPr>
          <w:rFonts w:ascii="仿宋_GB2312" w:eastAsia="仿宋_GB2312" w:hAnsiTheme="minorEastAsia" w:cs="仿宋_GB2312" w:hint="eastAsia"/>
          <w:bCs/>
          <w:sz w:val="30"/>
          <w:szCs w:val="30"/>
        </w:rPr>
        <w:t>名处级干部改任非领导职务、</w:t>
      </w:r>
      <w:r w:rsidRPr="00E56E21">
        <w:rPr>
          <w:rFonts w:ascii="仿宋_GB2312" w:eastAsia="仿宋_GB2312" w:hAnsiTheme="minorEastAsia" w:cs="仿宋_GB2312" w:hint="eastAsia"/>
          <w:bCs/>
          <w:sz w:val="30"/>
          <w:szCs w:val="30"/>
        </w:rPr>
        <w:t>2</w:t>
      </w:r>
      <w:r w:rsidRPr="00E56E21">
        <w:rPr>
          <w:rFonts w:ascii="仿宋_GB2312" w:eastAsia="仿宋_GB2312" w:hAnsiTheme="minorEastAsia" w:cs="仿宋_GB2312" w:hint="eastAsia"/>
          <w:bCs/>
          <w:sz w:val="30"/>
          <w:szCs w:val="30"/>
        </w:rPr>
        <w:t>名处级干部转岗到专业技术岗位。</w:t>
      </w:r>
      <w:r w:rsidRPr="00E56E21">
        <w:rPr>
          <w:rFonts w:ascii="仿宋_GB2312" w:eastAsia="仿宋_GB2312" w:hAnsiTheme="minorEastAsia" w:cs="仿宋_GB2312" w:hint="eastAsia"/>
          <w:bCs/>
          <w:sz w:val="30"/>
          <w:szCs w:val="30"/>
        </w:rPr>
        <w:t>完成</w:t>
      </w:r>
      <w:r w:rsidRPr="00E56E21">
        <w:rPr>
          <w:rFonts w:ascii="仿宋_GB2312" w:eastAsia="仿宋_GB2312" w:hAnsiTheme="minorEastAsia" w:cs="仿宋_GB2312" w:hint="eastAsia"/>
          <w:bCs/>
          <w:sz w:val="30"/>
          <w:szCs w:val="30"/>
        </w:rPr>
        <w:t>13</w:t>
      </w:r>
      <w:r w:rsidRPr="00E56E21">
        <w:rPr>
          <w:rFonts w:ascii="仿宋_GB2312" w:eastAsia="仿宋_GB2312" w:hAnsiTheme="minorEastAsia" w:cs="仿宋_GB2312" w:hint="eastAsia"/>
          <w:bCs/>
          <w:sz w:val="30"/>
          <w:szCs w:val="30"/>
        </w:rPr>
        <w:t>名</w:t>
      </w:r>
      <w:r w:rsidRPr="00E56E21">
        <w:rPr>
          <w:rFonts w:ascii="仿宋_GB2312" w:eastAsia="仿宋_GB2312" w:hAnsiTheme="minorEastAsia" w:cs="仿宋_GB2312" w:hint="eastAsia"/>
          <w:bCs/>
          <w:sz w:val="30"/>
          <w:szCs w:val="30"/>
        </w:rPr>
        <w:t>处级干部试用期满</w:t>
      </w:r>
      <w:r w:rsidRPr="00E56E21">
        <w:rPr>
          <w:rFonts w:ascii="仿宋_GB2312" w:eastAsia="仿宋_GB2312" w:hAnsiTheme="minorEastAsia" w:cs="仿宋_GB2312" w:hint="eastAsia"/>
          <w:bCs/>
          <w:sz w:val="30"/>
          <w:szCs w:val="30"/>
        </w:rPr>
        <w:t>考核工作。</w:t>
      </w:r>
      <w:r w:rsidRPr="00E56E21">
        <w:rPr>
          <w:rFonts w:ascii="仿宋_GB2312" w:eastAsia="仿宋_GB2312" w:hAnsiTheme="minorEastAsia" w:cs="仿宋_GB2312" w:hint="eastAsia"/>
          <w:bCs/>
          <w:sz w:val="30"/>
          <w:szCs w:val="30"/>
        </w:rPr>
        <w:t>二级单位班子建设进一步加强，干部队伍结构进一步优化。</w:t>
      </w:r>
    </w:p>
    <w:p w:rsidR="00B41C28" w:rsidRPr="00E56E21" w:rsidRDefault="00DB2A74" w:rsidP="00E56E21">
      <w:pPr>
        <w:adjustRightInd w:val="0"/>
        <w:snapToGrid w:val="0"/>
        <w:spacing w:line="580" w:lineRule="exact"/>
        <w:ind w:firstLineChars="200" w:firstLine="600"/>
        <w:rPr>
          <w:rFonts w:ascii="仿宋_GB2312" w:eastAsia="仿宋_GB2312" w:hAnsiTheme="minorEastAsia" w:cs="仿宋_GB2312" w:hint="eastAsia"/>
          <w:bCs/>
          <w:sz w:val="30"/>
          <w:szCs w:val="30"/>
        </w:rPr>
      </w:pPr>
      <w:r w:rsidRPr="00E56E21">
        <w:rPr>
          <w:rFonts w:ascii="仿宋_GB2312" w:eastAsia="仿宋_GB2312" w:hAnsiTheme="minorEastAsia" w:cs="楷体" w:hint="eastAsia"/>
          <w:bCs/>
          <w:sz w:val="30"/>
          <w:szCs w:val="30"/>
        </w:rPr>
        <w:t>2.</w:t>
      </w:r>
      <w:r w:rsidRPr="00E56E21">
        <w:rPr>
          <w:rFonts w:ascii="仿宋_GB2312" w:eastAsia="仿宋_GB2312" w:hAnsiTheme="minorEastAsia" w:cs="楷体" w:hint="eastAsia"/>
          <w:bCs/>
          <w:sz w:val="30"/>
          <w:szCs w:val="30"/>
        </w:rPr>
        <w:t>强化干部政治素质考察考核，推进“三案制”管理</w:t>
      </w:r>
      <w:r w:rsidRPr="00E56E21">
        <w:rPr>
          <w:rFonts w:ascii="仿宋_GB2312" w:eastAsia="仿宋_GB2312" w:hAnsiTheme="minorEastAsia" w:cs="仿宋_GB2312" w:hint="eastAsia"/>
          <w:bCs/>
          <w:sz w:val="30"/>
          <w:szCs w:val="30"/>
        </w:rPr>
        <w:t>。组织开展重要岗位处级干部政治素质测评，完善领导干部政治素质档案。</w:t>
      </w:r>
      <w:r w:rsidRPr="00E56E21">
        <w:rPr>
          <w:rFonts w:ascii="仿宋_GB2312" w:eastAsia="仿宋_GB2312" w:hAnsiTheme="minorEastAsia" w:cs="仿宋_GB2312" w:hint="eastAsia"/>
          <w:bCs/>
          <w:sz w:val="30"/>
          <w:szCs w:val="30"/>
        </w:rPr>
        <w:t>在干部选任</w:t>
      </w:r>
      <w:r w:rsidRPr="00E56E21">
        <w:rPr>
          <w:rFonts w:ascii="仿宋_GB2312" w:eastAsia="仿宋_GB2312" w:hAnsiTheme="minorEastAsia" w:cs="仿宋_GB2312" w:hint="eastAsia"/>
          <w:bCs/>
          <w:sz w:val="30"/>
          <w:szCs w:val="30"/>
        </w:rPr>
        <w:t>过程</w:t>
      </w:r>
      <w:r w:rsidRPr="00E56E21">
        <w:rPr>
          <w:rFonts w:ascii="仿宋_GB2312" w:eastAsia="仿宋_GB2312" w:hAnsiTheme="minorEastAsia" w:cs="仿宋_GB2312" w:hint="eastAsia"/>
          <w:bCs/>
          <w:sz w:val="30"/>
          <w:szCs w:val="30"/>
        </w:rPr>
        <w:t>中，</w:t>
      </w:r>
      <w:r w:rsidRPr="00E56E21">
        <w:rPr>
          <w:rFonts w:ascii="仿宋_GB2312" w:eastAsia="仿宋_GB2312" w:hAnsiTheme="minorEastAsia" w:cs="仿宋_GB2312" w:hint="eastAsia"/>
          <w:bCs/>
          <w:sz w:val="30"/>
          <w:szCs w:val="30"/>
        </w:rPr>
        <w:t>充分</w:t>
      </w:r>
      <w:r w:rsidRPr="00E56E21">
        <w:rPr>
          <w:rFonts w:ascii="仿宋_GB2312" w:eastAsia="仿宋_GB2312" w:hAnsiTheme="minorEastAsia" w:cs="仿宋_GB2312" w:hint="eastAsia"/>
          <w:bCs/>
          <w:sz w:val="30"/>
          <w:szCs w:val="30"/>
        </w:rPr>
        <w:t>发挥</w:t>
      </w:r>
      <w:r w:rsidRPr="00E56E21">
        <w:rPr>
          <w:rFonts w:ascii="仿宋_GB2312" w:eastAsia="仿宋_GB2312" w:hAnsiTheme="minorEastAsia" w:cs="仿宋_GB2312" w:hint="eastAsia"/>
          <w:bCs/>
          <w:sz w:val="30"/>
          <w:szCs w:val="30"/>
        </w:rPr>
        <w:t>二级党组织和基层党支</w:t>
      </w:r>
      <w:r w:rsidRPr="00E56E21">
        <w:rPr>
          <w:rFonts w:ascii="仿宋_GB2312" w:eastAsia="仿宋_GB2312" w:hAnsiTheme="minorEastAsia" w:cs="仿宋_GB2312" w:hint="eastAsia"/>
          <w:bCs/>
          <w:sz w:val="30"/>
          <w:szCs w:val="30"/>
        </w:rPr>
        <w:t>部的</w:t>
      </w:r>
      <w:r w:rsidRPr="00E56E21">
        <w:rPr>
          <w:rFonts w:ascii="仿宋_GB2312" w:eastAsia="仿宋_GB2312" w:hAnsiTheme="minorEastAsia" w:cs="仿宋_GB2312" w:hint="eastAsia"/>
          <w:bCs/>
          <w:sz w:val="30"/>
          <w:szCs w:val="30"/>
        </w:rPr>
        <w:t>政治</w:t>
      </w:r>
      <w:r w:rsidRPr="00E56E21">
        <w:rPr>
          <w:rFonts w:ascii="仿宋_GB2312" w:eastAsia="仿宋_GB2312" w:hAnsiTheme="minorEastAsia" w:cs="仿宋_GB2312" w:hint="eastAsia"/>
          <w:bCs/>
          <w:sz w:val="30"/>
          <w:szCs w:val="30"/>
        </w:rPr>
        <w:t>把关作用</w:t>
      </w:r>
      <w:r w:rsidRPr="00E56E21">
        <w:rPr>
          <w:rFonts w:ascii="仿宋_GB2312" w:eastAsia="仿宋_GB2312" w:hAnsiTheme="minorEastAsia" w:cs="仿宋_GB2312" w:hint="eastAsia"/>
          <w:bCs/>
          <w:sz w:val="30"/>
          <w:szCs w:val="30"/>
        </w:rPr>
        <w:t>，考察干部时对</w:t>
      </w:r>
      <w:r w:rsidRPr="00E56E21">
        <w:rPr>
          <w:rFonts w:ascii="仿宋_GB2312" w:eastAsia="仿宋_GB2312" w:hAnsiTheme="minorEastAsia" w:cs="仿宋_GB2312" w:hint="eastAsia"/>
          <w:bCs/>
          <w:sz w:val="30"/>
          <w:szCs w:val="30"/>
        </w:rPr>
        <w:t>政治素质</w:t>
      </w:r>
      <w:r w:rsidRPr="00E56E21">
        <w:rPr>
          <w:rFonts w:ascii="仿宋_GB2312" w:eastAsia="仿宋_GB2312" w:hAnsiTheme="minorEastAsia" w:cs="仿宋_GB2312" w:hint="eastAsia"/>
          <w:bCs/>
          <w:sz w:val="30"/>
          <w:szCs w:val="30"/>
        </w:rPr>
        <w:t>进行</w:t>
      </w:r>
      <w:r w:rsidRPr="00E56E21">
        <w:rPr>
          <w:rFonts w:ascii="仿宋_GB2312" w:eastAsia="仿宋_GB2312" w:hAnsiTheme="minorEastAsia" w:cs="仿宋_GB2312" w:hint="eastAsia"/>
          <w:bCs/>
          <w:sz w:val="30"/>
          <w:szCs w:val="30"/>
        </w:rPr>
        <w:t>测评。</w:t>
      </w:r>
      <w:r w:rsidRPr="00E56E21">
        <w:rPr>
          <w:rFonts w:ascii="仿宋_GB2312" w:eastAsia="仿宋_GB2312" w:hAnsiTheme="minorEastAsia" w:cs="仿宋_GB2312" w:hint="eastAsia"/>
          <w:bCs/>
          <w:sz w:val="30"/>
          <w:szCs w:val="30"/>
        </w:rPr>
        <w:t>认真组织</w:t>
      </w:r>
      <w:r w:rsidRPr="00E56E21">
        <w:rPr>
          <w:rFonts w:ascii="仿宋_GB2312" w:eastAsia="仿宋_GB2312" w:hAnsiTheme="minorEastAsia" w:cs="仿宋_GB2312" w:hint="eastAsia"/>
          <w:sz w:val="30"/>
          <w:szCs w:val="30"/>
        </w:rPr>
        <w:t>全校处</w:t>
      </w:r>
      <w:r w:rsidRPr="00E56E21">
        <w:rPr>
          <w:rFonts w:ascii="仿宋_GB2312" w:eastAsia="仿宋_GB2312" w:hAnsiTheme="minorEastAsia" w:cs="仿宋_GB2312" w:hint="eastAsia"/>
          <w:sz w:val="30"/>
          <w:szCs w:val="30"/>
        </w:rPr>
        <w:t>级干部的个人有关事项报告工作。</w:t>
      </w:r>
      <w:r w:rsidRPr="00E56E21">
        <w:rPr>
          <w:rFonts w:ascii="仿宋_GB2312" w:eastAsia="仿宋_GB2312" w:hAnsiTheme="minorEastAsia" w:cs="仿宋_GB2312" w:hint="eastAsia"/>
          <w:bCs/>
          <w:sz w:val="30"/>
          <w:szCs w:val="30"/>
        </w:rPr>
        <w:t>202</w:t>
      </w:r>
      <w:r w:rsidRPr="00E56E21">
        <w:rPr>
          <w:rFonts w:ascii="仿宋_GB2312" w:eastAsia="仿宋_GB2312" w:hAnsiTheme="minorEastAsia" w:cs="仿宋_GB2312" w:hint="eastAsia"/>
          <w:bCs/>
          <w:sz w:val="30"/>
          <w:szCs w:val="30"/>
        </w:rPr>
        <w:t>1</w:t>
      </w:r>
      <w:r w:rsidRPr="00E56E21">
        <w:rPr>
          <w:rFonts w:ascii="仿宋_GB2312" w:eastAsia="仿宋_GB2312" w:hAnsiTheme="minorEastAsia" w:cs="仿宋_GB2312" w:hint="eastAsia"/>
          <w:bCs/>
          <w:sz w:val="30"/>
          <w:szCs w:val="30"/>
        </w:rPr>
        <w:t>年度抽查核实和重点查核</w:t>
      </w:r>
      <w:r w:rsidRPr="00E56E21">
        <w:rPr>
          <w:rFonts w:ascii="仿宋_GB2312" w:eastAsia="仿宋_GB2312" w:hAnsiTheme="minorEastAsia" w:cs="仿宋_GB2312" w:hint="eastAsia"/>
          <w:bCs/>
          <w:sz w:val="30"/>
          <w:szCs w:val="30"/>
        </w:rPr>
        <w:t>15</w:t>
      </w:r>
      <w:r w:rsidRPr="00E56E21">
        <w:rPr>
          <w:rFonts w:ascii="仿宋_GB2312" w:eastAsia="仿宋_GB2312" w:hAnsiTheme="minorEastAsia" w:cs="仿宋_GB2312" w:hint="eastAsia"/>
          <w:bCs/>
          <w:sz w:val="30"/>
          <w:szCs w:val="30"/>
        </w:rPr>
        <w:t>人</w:t>
      </w:r>
      <w:r w:rsidRPr="00E56E21">
        <w:rPr>
          <w:rFonts w:ascii="仿宋_GB2312" w:eastAsia="仿宋_GB2312" w:hAnsiTheme="minorEastAsia" w:cs="仿宋_GB2312" w:hint="eastAsia"/>
          <w:bCs/>
          <w:sz w:val="30"/>
          <w:szCs w:val="30"/>
        </w:rPr>
        <w:t>，</w:t>
      </w:r>
      <w:r w:rsidRPr="00E56E21">
        <w:rPr>
          <w:rFonts w:ascii="仿宋_GB2312" w:eastAsia="仿宋_GB2312" w:hAnsiTheme="minorEastAsia" w:cs="仿宋_GB2312" w:hint="eastAsia"/>
          <w:bCs/>
          <w:sz w:val="30"/>
          <w:szCs w:val="30"/>
        </w:rPr>
        <w:t>查核情况与报告情况一致率达</w:t>
      </w:r>
      <w:r w:rsidRPr="00E56E21">
        <w:rPr>
          <w:rFonts w:ascii="仿宋_GB2312" w:eastAsia="仿宋_GB2312" w:hAnsiTheme="minorEastAsia" w:cs="仿宋_GB2312" w:hint="eastAsia"/>
          <w:bCs/>
          <w:sz w:val="30"/>
          <w:szCs w:val="30"/>
        </w:rPr>
        <w:t>100%</w:t>
      </w:r>
      <w:r w:rsidRPr="00E56E21">
        <w:rPr>
          <w:rFonts w:ascii="仿宋_GB2312" w:eastAsia="仿宋_GB2312" w:hAnsiTheme="minorEastAsia" w:cs="仿宋_GB2312" w:hint="eastAsia"/>
          <w:bCs/>
          <w:sz w:val="30"/>
          <w:szCs w:val="30"/>
        </w:rPr>
        <w:t>。顺利通过</w:t>
      </w:r>
      <w:r w:rsidRPr="00E56E21">
        <w:rPr>
          <w:rFonts w:ascii="仿宋_GB2312" w:eastAsia="仿宋_GB2312" w:hAnsiTheme="minorEastAsia" w:cs="仿宋_GB2312" w:hint="eastAsia"/>
          <w:bCs/>
          <w:sz w:val="30"/>
          <w:szCs w:val="30"/>
        </w:rPr>
        <w:t>省委组织部“五合一”专项检查。</w:t>
      </w:r>
      <w:r w:rsidRPr="00E56E21">
        <w:rPr>
          <w:rFonts w:ascii="仿宋_GB2312" w:eastAsia="仿宋_GB2312" w:hAnsiTheme="minorEastAsia" w:cs="仿宋_GB2312" w:hint="eastAsia"/>
          <w:bCs/>
          <w:sz w:val="30"/>
          <w:szCs w:val="30"/>
        </w:rPr>
        <w:t>完成干部人事档案专项审核工作。推进干部“三案制”管理，及时完善处科级干部的基本信息，完善年轻干部基础信息库。</w:t>
      </w:r>
    </w:p>
    <w:p w:rsidR="00B41C28" w:rsidRPr="00E56E21" w:rsidRDefault="00DB2A74" w:rsidP="00E56E21">
      <w:pPr>
        <w:adjustRightInd w:val="0"/>
        <w:snapToGrid w:val="0"/>
        <w:spacing w:line="580" w:lineRule="exact"/>
        <w:ind w:firstLineChars="200" w:firstLine="600"/>
        <w:rPr>
          <w:rFonts w:ascii="仿宋_GB2312" w:eastAsia="仿宋_GB2312" w:hAnsiTheme="minorEastAsia" w:cs="仿宋_GB2312" w:hint="eastAsia"/>
          <w:bCs/>
          <w:sz w:val="30"/>
          <w:szCs w:val="30"/>
        </w:rPr>
      </w:pPr>
      <w:r w:rsidRPr="00E56E21">
        <w:rPr>
          <w:rFonts w:ascii="仿宋_GB2312" w:eastAsia="仿宋_GB2312" w:hAnsiTheme="minorEastAsia" w:cs="楷体" w:hint="eastAsia"/>
          <w:bCs/>
          <w:sz w:val="30"/>
          <w:szCs w:val="30"/>
        </w:rPr>
        <w:t>3.</w:t>
      </w:r>
      <w:r w:rsidRPr="00E56E21">
        <w:rPr>
          <w:rFonts w:ascii="仿宋_GB2312" w:eastAsia="仿宋_GB2312" w:hAnsiTheme="minorEastAsia" w:cs="仿宋_GB2312" w:hint="eastAsia"/>
          <w:bCs/>
          <w:sz w:val="30"/>
          <w:szCs w:val="30"/>
        </w:rPr>
        <w:t>加强年轻干部培养锻炼，完善年轻干部发现培养机制。采用线上线下结合的方式开办中青年干部管理创新与治理能力提升培训班，</w:t>
      </w:r>
      <w:r w:rsidRPr="00E56E21">
        <w:rPr>
          <w:rFonts w:ascii="仿宋_GB2312" w:eastAsia="仿宋_GB2312" w:hAnsiTheme="minorEastAsia" w:cs="仿宋_GB2312" w:hint="eastAsia"/>
          <w:bCs/>
          <w:sz w:val="30"/>
          <w:szCs w:val="30"/>
        </w:rPr>
        <w:lastRenderedPageBreak/>
        <w:t>共培训</w:t>
      </w:r>
      <w:r w:rsidRPr="00E56E21">
        <w:rPr>
          <w:rFonts w:ascii="仿宋_GB2312" w:eastAsia="仿宋_GB2312" w:hAnsiTheme="minorEastAsia" w:cs="仿宋_GB2312" w:hint="eastAsia"/>
          <w:bCs/>
          <w:sz w:val="30"/>
          <w:szCs w:val="30"/>
        </w:rPr>
        <w:t>135</w:t>
      </w:r>
      <w:r w:rsidRPr="00E56E21">
        <w:rPr>
          <w:rFonts w:ascii="仿宋_GB2312" w:eastAsia="仿宋_GB2312" w:hAnsiTheme="minorEastAsia" w:cs="仿宋_GB2312" w:hint="eastAsia"/>
          <w:bCs/>
          <w:sz w:val="30"/>
          <w:szCs w:val="30"/>
        </w:rPr>
        <w:t>人。对新提任干部、党支部书记、党支部委员、组织员培训实现全覆盖。同时，共有</w:t>
      </w:r>
      <w:r w:rsidRPr="00E56E21">
        <w:rPr>
          <w:rFonts w:ascii="仿宋_GB2312" w:eastAsia="仿宋_GB2312" w:hAnsiTheme="minorEastAsia" w:cs="仿宋_GB2312" w:hint="eastAsia"/>
          <w:bCs/>
          <w:sz w:val="30"/>
          <w:szCs w:val="30"/>
        </w:rPr>
        <w:t>7</w:t>
      </w:r>
      <w:r w:rsidRPr="00E56E21">
        <w:rPr>
          <w:rFonts w:ascii="仿宋_GB2312" w:eastAsia="仿宋_GB2312" w:hAnsiTheme="minorEastAsia" w:cs="仿宋_GB2312" w:hint="eastAsia"/>
          <w:bCs/>
          <w:sz w:val="30"/>
          <w:szCs w:val="30"/>
        </w:rPr>
        <w:t>名</w:t>
      </w:r>
      <w:r w:rsidRPr="00E56E21">
        <w:rPr>
          <w:rFonts w:ascii="仿宋_GB2312" w:eastAsia="仿宋_GB2312" w:hAnsiTheme="minorEastAsia" w:cs="仿宋_GB2312" w:hint="eastAsia"/>
          <w:bCs/>
          <w:sz w:val="30"/>
          <w:szCs w:val="30"/>
        </w:rPr>
        <w:t>干部</w:t>
      </w:r>
      <w:r w:rsidRPr="00E56E21">
        <w:rPr>
          <w:rFonts w:ascii="仿宋_GB2312" w:eastAsia="仿宋_GB2312" w:hAnsiTheme="minorEastAsia" w:cs="仿宋_GB2312" w:hint="eastAsia"/>
          <w:bCs/>
          <w:sz w:val="30"/>
          <w:szCs w:val="30"/>
        </w:rPr>
        <w:t>驻村工作</w:t>
      </w:r>
      <w:r w:rsidRPr="00E56E21">
        <w:rPr>
          <w:rFonts w:ascii="仿宋_GB2312" w:eastAsia="仿宋_GB2312" w:hAnsiTheme="minorEastAsia" w:cs="仿宋_GB2312" w:hint="eastAsia"/>
          <w:bCs/>
          <w:sz w:val="30"/>
          <w:szCs w:val="30"/>
        </w:rPr>
        <w:t>，</w:t>
      </w:r>
      <w:r w:rsidRPr="00E56E21">
        <w:rPr>
          <w:rFonts w:ascii="仿宋_GB2312" w:eastAsia="仿宋_GB2312" w:hAnsiTheme="minorEastAsia" w:cs="仿宋_GB2312" w:hint="eastAsia"/>
          <w:bCs/>
          <w:sz w:val="30"/>
          <w:szCs w:val="30"/>
        </w:rPr>
        <w:t>9</w:t>
      </w:r>
      <w:r w:rsidRPr="00E56E21">
        <w:rPr>
          <w:rFonts w:ascii="仿宋_GB2312" w:eastAsia="仿宋_GB2312" w:hAnsiTheme="minorEastAsia" w:cs="仿宋_GB2312" w:hint="eastAsia"/>
          <w:bCs/>
          <w:sz w:val="30"/>
          <w:szCs w:val="30"/>
        </w:rPr>
        <w:t>名干部教师在省直机关、市直部门</w:t>
      </w:r>
      <w:r w:rsidRPr="00E56E21">
        <w:rPr>
          <w:rFonts w:ascii="仿宋_GB2312" w:eastAsia="仿宋_GB2312" w:hAnsiTheme="minorEastAsia" w:cs="仿宋_GB2312" w:hint="eastAsia"/>
          <w:bCs/>
          <w:sz w:val="30"/>
          <w:szCs w:val="30"/>
        </w:rPr>
        <w:t>挂职锻炼</w:t>
      </w:r>
      <w:r w:rsidRPr="00E56E21">
        <w:rPr>
          <w:rFonts w:ascii="仿宋_GB2312" w:eastAsia="仿宋_GB2312" w:hAnsiTheme="minorEastAsia" w:cs="仿宋_GB2312" w:hint="eastAsia"/>
          <w:bCs/>
          <w:sz w:val="30"/>
          <w:szCs w:val="30"/>
        </w:rPr>
        <w:t>，</w:t>
      </w:r>
      <w:r w:rsidRPr="00E56E21">
        <w:rPr>
          <w:rFonts w:ascii="仿宋_GB2312" w:eastAsia="仿宋_GB2312" w:hAnsiTheme="minorEastAsia" w:cs="仿宋_GB2312" w:hint="eastAsia"/>
          <w:bCs/>
          <w:sz w:val="30"/>
          <w:szCs w:val="30"/>
        </w:rPr>
        <w:t>4</w:t>
      </w:r>
      <w:r w:rsidRPr="00E56E21">
        <w:rPr>
          <w:rFonts w:ascii="仿宋_GB2312" w:eastAsia="仿宋_GB2312" w:hAnsiTheme="minorEastAsia" w:cs="仿宋_GB2312" w:hint="eastAsia"/>
          <w:bCs/>
          <w:sz w:val="30"/>
          <w:szCs w:val="30"/>
        </w:rPr>
        <w:t>名干部教师参加芜湖市城市合伙人培训</w:t>
      </w:r>
      <w:r w:rsidRPr="00E56E21">
        <w:rPr>
          <w:rFonts w:ascii="仿宋_GB2312" w:eastAsia="仿宋_GB2312" w:hAnsiTheme="minorEastAsia" w:cs="仿宋_GB2312" w:hint="eastAsia"/>
          <w:bCs/>
          <w:sz w:val="30"/>
          <w:szCs w:val="30"/>
        </w:rPr>
        <w:t>,</w:t>
      </w:r>
      <w:r w:rsidRPr="00E56E21">
        <w:rPr>
          <w:rFonts w:ascii="仿宋_GB2312" w:eastAsia="仿宋_GB2312" w:hAnsiTheme="minorEastAsia" w:cs="仿宋_GB2312" w:hint="eastAsia"/>
          <w:bCs/>
          <w:sz w:val="30"/>
          <w:szCs w:val="30"/>
        </w:rPr>
        <w:t>已经推荐</w:t>
      </w:r>
      <w:r w:rsidRPr="00E56E21">
        <w:rPr>
          <w:rFonts w:ascii="仿宋_GB2312" w:eastAsia="仿宋_GB2312" w:hAnsiTheme="minorEastAsia" w:cs="仿宋_GB2312" w:hint="eastAsia"/>
          <w:bCs/>
          <w:sz w:val="30"/>
          <w:szCs w:val="30"/>
        </w:rPr>
        <w:t>4</w:t>
      </w:r>
      <w:r w:rsidRPr="00E56E21">
        <w:rPr>
          <w:rFonts w:ascii="仿宋_GB2312" w:eastAsia="仿宋_GB2312" w:hAnsiTheme="minorEastAsia" w:cs="仿宋_GB2312" w:hint="eastAsia"/>
          <w:bCs/>
          <w:sz w:val="30"/>
          <w:szCs w:val="30"/>
        </w:rPr>
        <w:t>名干部教师到政府部门培养锻炼。实现了通过多渠道发现、培养、锻炼年轻干部。</w:t>
      </w:r>
    </w:p>
    <w:p w:rsidR="00B41C28" w:rsidRPr="00E56E21" w:rsidRDefault="00DB2A74" w:rsidP="00E56E21">
      <w:pPr>
        <w:pStyle w:val="1"/>
        <w:adjustRightInd w:val="0"/>
        <w:snapToGrid w:val="0"/>
        <w:spacing w:before="0" w:beforeAutospacing="0" w:after="0" w:afterAutospacing="0" w:line="580" w:lineRule="exact"/>
        <w:ind w:firstLineChars="200" w:firstLine="600"/>
        <w:rPr>
          <w:rFonts w:ascii="仿宋_GB2312" w:eastAsia="仿宋_GB2312" w:hAnsiTheme="minorEastAsia" w:cs="楷体" w:hint="eastAsia"/>
          <w:b w:val="0"/>
          <w:sz w:val="30"/>
          <w:szCs w:val="30"/>
        </w:rPr>
      </w:pPr>
      <w:r w:rsidRPr="00E56E21">
        <w:rPr>
          <w:rFonts w:ascii="仿宋_GB2312" w:eastAsia="仿宋_GB2312" w:hAnsiTheme="minorEastAsia" w:cs="楷体" w:hint="eastAsia"/>
          <w:b w:val="0"/>
          <w:sz w:val="30"/>
          <w:szCs w:val="30"/>
        </w:rPr>
        <w:t>4.</w:t>
      </w:r>
      <w:r w:rsidRPr="00E56E21">
        <w:rPr>
          <w:rFonts w:ascii="仿宋_GB2312" w:eastAsia="仿宋_GB2312" w:hAnsiTheme="minorEastAsia" w:cs="仿宋_GB2312" w:hint="eastAsia"/>
          <w:b w:val="0"/>
          <w:kern w:val="2"/>
          <w:sz w:val="30"/>
          <w:szCs w:val="30"/>
        </w:rPr>
        <w:t>常态化开展干部培训</w:t>
      </w:r>
      <w:r w:rsidRPr="00E56E21">
        <w:rPr>
          <w:rFonts w:ascii="仿宋_GB2312" w:eastAsia="仿宋_GB2312" w:hAnsiTheme="minorEastAsia" w:cs="仿宋_GB2312" w:hint="eastAsia"/>
          <w:b w:val="0"/>
          <w:kern w:val="2"/>
          <w:sz w:val="30"/>
          <w:szCs w:val="30"/>
        </w:rPr>
        <w:t>工作，</w:t>
      </w:r>
      <w:r w:rsidRPr="00E56E21">
        <w:rPr>
          <w:rFonts w:ascii="仿宋_GB2312" w:eastAsia="仿宋_GB2312" w:hAnsiTheme="minorEastAsia" w:cs="楷体" w:hint="eastAsia"/>
          <w:b w:val="0"/>
          <w:sz w:val="30"/>
          <w:szCs w:val="30"/>
        </w:rPr>
        <w:t>持续加强干部办学治校能力建设。处级以上干部全部</w:t>
      </w:r>
      <w:r w:rsidRPr="00E56E21">
        <w:rPr>
          <w:rFonts w:ascii="仿宋_GB2312" w:eastAsia="仿宋_GB2312" w:hAnsiTheme="minorEastAsia" w:cs="仿宋_GB2312" w:hint="eastAsia"/>
          <w:b w:val="0"/>
          <w:kern w:val="2"/>
          <w:sz w:val="30"/>
          <w:szCs w:val="30"/>
        </w:rPr>
        <w:t>参加</w:t>
      </w:r>
      <w:r w:rsidRPr="00E56E21">
        <w:rPr>
          <w:rFonts w:ascii="仿宋_GB2312" w:eastAsia="仿宋_GB2312" w:hAnsiTheme="minorEastAsia" w:cs="仿宋_GB2312" w:hint="eastAsia"/>
          <w:b w:val="0"/>
          <w:kern w:val="2"/>
          <w:sz w:val="30"/>
          <w:szCs w:val="30"/>
        </w:rPr>
        <w:t>了</w:t>
      </w:r>
      <w:r w:rsidRPr="00E56E21">
        <w:rPr>
          <w:rFonts w:ascii="仿宋_GB2312" w:eastAsia="仿宋_GB2312" w:hAnsiTheme="minorEastAsia" w:cs="仿宋_GB2312" w:hint="eastAsia"/>
          <w:b w:val="0"/>
          <w:kern w:val="2"/>
          <w:sz w:val="30"/>
          <w:szCs w:val="30"/>
        </w:rPr>
        <w:t>省属高校省管领导干部十九届五中全会精神网络培训，</w:t>
      </w:r>
      <w:r w:rsidRPr="00E56E21">
        <w:rPr>
          <w:rFonts w:ascii="仿宋_GB2312" w:eastAsia="仿宋_GB2312" w:hAnsiTheme="minorEastAsia" w:cs="仿宋_GB2312" w:hint="eastAsia"/>
          <w:b w:val="0"/>
          <w:kern w:val="2"/>
          <w:sz w:val="30"/>
          <w:szCs w:val="30"/>
        </w:rPr>
        <w:t>20</w:t>
      </w:r>
      <w:r w:rsidRPr="00E56E21">
        <w:rPr>
          <w:rFonts w:ascii="仿宋_GB2312" w:eastAsia="仿宋_GB2312" w:hAnsiTheme="minorEastAsia" w:cs="仿宋_GB2312" w:hint="eastAsia"/>
          <w:b w:val="0"/>
          <w:kern w:val="2"/>
          <w:sz w:val="30"/>
          <w:szCs w:val="30"/>
        </w:rPr>
        <w:t>名处级干部</w:t>
      </w:r>
      <w:r w:rsidRPr="00E56E21">
        <w:rPr>
          <w:rFonts w:ascii="仿宋_GB2312" w:eastAsia="仿宋_GB2312" w:hAnsiTheme="minorEastAsia" w:cs="仿宋_GB2312" w:hint="eastAsia"/>
          <w:b w:val="0"/>
          <w:kern w:val="2"/>
          <w:sz w:val="30"/>
          <w:szCs w:val="30"/>
        </w:rPr>
        <w:t>参加省委</w:t>
      </w:r>
      <w:r w:rsidRPr="00E56E21">
        <w:rPr>
          <w:rFonts w:ascii="仿宋_GB2312" w:eastAsia="仿宋_GB2312" w:hAnsiTheme="minorEastAsia" w:cs="仿宋_GB2312" w:hint="eastAsia"/>
          <w:b w:val="0"/>
          <w:kern w:val="2"/>
          <w:sz w:val="30"/>
          <w:szCs w:val="30"/>
        </w:rPr>
        <w:t>组织部等上级</w:t>
      </w:r>
      <w:r w:rsidRPr="00E56E21">
        <w:rPr>
          <w:rFonts w:ascii="仿宋_GB2312" w:eastAsia="仿宋_GB2312" w:hAnsiTheme="minorEastAsia" w:cs="仿宋_GB2312" w:hint="eastAsia"/>
          <w:b w:val="0"/>
          <w:kern w:val="2"/>
          <w:sz w:val="30"/>
          <w:szCs w:val="30"/>
        </w:rPr>
        <w:t>调训。</w:t>
      </w:r>
      <w:r w:rsidRPr="00E56E21">
        <w:rPr>
          <w:rFonts w:ascii="仿宋_GB2312" w:eastAsia="仿宋_GB2312" w:hAnsiTheme="minorEastAsia" w:cs="仿宋_GB2312" w:hint="eastAsia"/>
          <w:b w:val="0"/>
          <w:kern w:val="2"/>
          <w:sz w:val="30"/>
          <w:szCs w:val="30"/>
        </w:rPr>
        <w:t>95</w:t>
      </w:r>
      <w:r w:rsidRPr="00E56E21">
        <w:rPr>
          <w:rFonts w:ascii="仿宋_GB2312" w:eastAsia="仿宋_GB2312" w:hAnsiTheme="minorEastAsia" w:cs="仿宋_GB2312" w:hint="eastAsia"/>
          <w:b w:val="0"/>
          <w:kern w:val="2"/>
          <w:sz w:val="30"/>
          <w:szCs w:val="30"/>
        </w:rPr>
        <w:t>名二级党组织书记和党支部书记</w:t>
      </w:r>
      <w:r w:rsidRPr="00E56E21">
        <w:rPr>
          <w:rFonts w:ascii="仿宋_GB2312" w:eastAsia="仿宋_GB2312" w:hAnsiTheme="minorEastAsia" w:cs="仿宋_GB2312" w:hint="eastAsia"/>
          <w:b w:val="0"/>
          <w:kern w:val="2"/>
          <w:sz w:val="30"/>
          <w:szCs w:val="30"/>
        </w:rPr>
        <w:t>参加</w:t>
      </w:r>
      <w:r w:rsidRPr="00E56E21">
        <w:rPr>
          <w:rFonts w:ascii="仿宋_GB2312" w:eastAsia="仿宋_GB2312" w:hAnsiTheme="minorEastAsia" w:cs="仿宋_GB2312" w:hint="eastAsia"/>
          <w:b w:val="0"/>
          <w:kern w:val="2"/>
          <w:sz w:val="30"/>
          <w:szCs w:val="30"/>
        </w:rPr>
        <w:t>了</w:t>
      </w:r>
      <w:r w:rsidRPr="00E56E21">
        <w:rPr>
          <w:rFonts w:ascii="仿宋_GB2312" w:eastAsia="仿宋_GB2312" w:hAnsiTheme="minorEastAsia" w:cs="仿宋_GB2312" w:hint="eastAsia"/>
          <w:b w:val="0"/>
          <w:kern w:val="2"/>
          <w:sz w:val="30"/>
          <w:szCs w:val="30"/>
        </w:rPr>
        <w:t>高校基层党组织书记党史学习教育专题网络培训班</w:t>
      </w:r>
      <w:r w:rsidRPr="00E56E21">
        <w:rPr>
          <w:rFonts w:ascii="仿宋_GB2312" w:eastAsia="仿宋_GB2312" w:hAnsiTheme="minorEastAsia" w:cs="仿宋_GB2312" w:hint="eastAsia"/>
          <w:b w:val="0"/>
          <w:kern w:val="2"/>
          <w:sz w:val="30"/>
          <w:szCs w:val="30"/>
        </w:rPr>
        <w:t>。实现处级干部培训全覆盖、不断线。</w:t>
      </w:r>
    </w:p>
    <w:p w:rsidR="00B41C28" w:rsidRPr="00E56E21" w:rsidRDefault="00DB2A74" w:rsidP="00E56E21">
      <w:pPr>
        <w:adjustRightInd w:val="0"/>
        <w:snapToGrid w:val="0"/>
        <w:spacing w:line="580" w:lineRule="exact"/>
        <w:ind w:firstLineChars="200" w:firstLine="602"/>
        <w:rPr>
          <w:rFonts w:ascii="仿宋_GB2312" w:eastAsia="仿宋_GB2312" w:hAnsi="黑体" w:cs="黑体" w:hint="eastAsia"/>
          <w:b/>
          <w:sz w:val="30"/>
          <w:szCs w:val="30"/>
        </w:rPr>
      </w:pPr>
      <w:r w:rsidRPr="00E56E21">
        <w:rPr>
          <w:rFonts w:ascii="仿宋_GB2312" w:eastAsia="仿宋_GB2312" w:hAnsi="黑体" w:cs="黑体" w:hint="eastAsia"/>
          <w:b/>
          <w:sz w:val="30"/>
          <w:szCs w:val="30"/>
        </w:rPr>
        <w:t>四</w:t>
      </w:r>
      <w:r w:rsidRPr="00E56E21">
        <w:rPr>
          <w:rFonts w:ascii="仿宋_GB2312" w:eastAsia="仿宋_GB2312" w:hAnsi="黑体" w:cs="黑体" w:hint="eastAsia"/>
          <w:b/>
          <w:sz w:val="30"/>
          <w:szCs w:val="30"/>
        </w:rPr>
        <w:t>、充分发挥党校作用，不断提升党校工作质量</w:t>
      </w:r>
    </w:p>
    <w:p w:rsidR="00B41C28" w:rsidRPr="00E56E21" w:rsidRDefault="00DB2A74" w:rsidP="00E56E21">
      <w:pPr>
        <w:pStyle w:val="1"/>
        <w:adjustRightInd w:val="0"/>
        <w:snapToGrid w:val="0"/>
        <w:spacing w:before="0" w:beforeAutospacing="0" w:after="0" w:afterAutospacing="0" w:line="580" w:lineRule="exact"/>
        <w:ind w:firstLineChars="200" w:firstLine="600"/>
        <w:rPr>
          <w:rFonts w:ascii="仿宋_GB2312" w:eastAsia="仿宋_GB2312" w:hAnsiTheme="minorEastAsia" w:cs="仿宋_GB2312" w:hint="eastAsia"/>
          <w:b w:val="0"/>
          <w:kern w:val="2"/>
          <w:sz w:val="30"/>
          <w:szCs w:val="30"/>
        </w:rPr>
      </w:pPr>
      <w:r w:rsidRPr="00E56E21">
        <w:rPr>
          <w:rFonts w:ascii="仿宋_GB2312" w:eastAsia="仿宋_GB2312" w:hAnsiTheme="minorEastAsia" w:cs="仿宋_GB2312" w:hint="eastAsia"/>
          <w:b w:val="0"/>
          <w:kern w:val="2"/>
          <w:sz w:val="30"/>
          <w:szCs w:val="30"/>
        </w:rPr>
        <w:t>规划年度校党校工作，制定了《中共安徽工程大学委员会党校</w:t>
      </w:r>
      <w:r w:rsidRPr="00E56E21">
        <w:rPr>
          <w:rFonts w:ascii="仿宋_GB2312" w:eastAsia="仿宋_GB2312" w:hAnsiTheme="minorEastAsia" w:cs="仿宋_GB2312" w:hint="eastAsia"/>
          <w:b w:val="0"/>
          <w:kern w:val="2"/>
          <w:sz w:val="30"/>
          <w:szCs w:val="30"/>
        </w:rPr>
        <w:t>2021</w:t>
      </w:r>
      <w:r w:rsidRPr="00E56E21">
        <w:rPr>
          <w:rFonts w:ascii="仿宋_GB2312" w:eastAsia="仿宋_GB2312" w:hAnsiTheme="minorEastAsia" w:cs="仿宋_GB2312" w:hint="eastAsia"/>
          <w:b w:val="0"/>
          <w:kern w:val="2"/>
          <w:sz w:val="30"/>
          <w:szCs w:val="30"/>
        </w:rPr>
        <w:t>年工作要点》。按照教职工党员</w:t>
      </w:r>
      <w:r w:rsidRPr="00E56E21">
        <w:rPr>
          <w:rFonts w:ascii="仿宋_GB2312" w:eastAsia="仿宋_GB2312" w:hAnsiTheme="minorEastAsia" w:cs="仿宋_GB2312" w:hint="eastAsia"/>
          <w:b w:val="0"/>
          <w:kern w:val="2"/>
          <w:sz w:val="30"/>
          <w:szCs w:val="30"/>
        </w:rPr>
        <w:t>5</w:t>
      </w:r>
      <w:r w:rsidRPr="00E56E21">
        <w:rPr>
          <w:rFonts w:ascii="仿宋_GB2312" w:eastAsia="仿宋_GB2312" w:hAnsiTheme="minorEastAsia" w:cs="仿宋_GB2312" w:hint="eastAsia"/>
          <w:b w:val="0"/>
          <w:kern w:val="2"/>
          <w:sz w:val="30"/>
          <w:szCs w:val="30"/>
        </w:rPr>
        <w:t>年内培训一遍的目标，稳步推进党员培训</w:t>
      </w:r>
      <w:r w:rsidRPr="00E56E21">
        <w:rPr>
          <w:rFonts w:ascii="仿宋_GB2312" w:eastAsia="仿宋_GB2312" w:hAnsiTheme="minorEastAsia" w:cs="仿宋_GB2312" w:hint="eastAsia"/>
          <w:b w:val="0"/>
          <w:kern w:val="2"/>
          <w:sz w:val="30"/>
          <w:szCs w:val="30"/>
        </w:rPr>
        <w:t>工作，完成了</w:t>
      </w:r>
      <w:r w:rsidRPr="00E56E21">
        <w:rPr>
          <w:rFonts w:ascii="仿宋_GB2312" w:eastAsia="仿宋_GB2312" w:hAnsiTheme="minorEastAsia" w:cs="仿宋_GB2312" w:hint="eastAsia"/>
          <w:b w:val="0"/>
          <w:kern w:val="2"/>
          <w:sz w:val="30"/>
          <w:szCs w:val="30"/>
        </w:rPr>
        <w:t>115</w:t>
      </w:r>
      <w:r w:rsidRPr="00E56E21">
        <w:rPr>
          <w:rFonts w:ascii="仿宋_GB2312" w:eastAsia="仿宋_GB2312" w:hAnsiTheme="minorEastAsia" w:cs="仿宋_GB2312" w:hint="eastAsia"/>
          <w:b w:val="0"/>
          <w:kern w:val="2"/>
          <w:sz w:val="30"/>
          <w:szCs w:val="30"/>
        </w:rPr>
        <w:t>名教工党员的培训工作，实现了党支部班子成员培训全覆盖。着力抓好分党校培训工作，明确分党校办班要求，组织开展党校</w:t>
      </w:r>
      <w:r w:rsidRPr="00E56E21">
        <w:rPr>
          <w:rFonts w:ascii="仿宋_GB2312" w:eastAsia="仿宋_GB2312" w:hAnsiTheme="minorEastAsia" w:cs="仿宋_GB2312" w:hint="eastAsia"/>
          <w:b w:val="0"/>
          <w:kern w:val="2"/>
          <w:sz w:val="30"/>
          <w:szCs w:val="30"/>
        </w:rPr>
        <w:t>教学督导，促进教学质量提升</w:t>
      </w:r>
      <w:r w:rsidRPr="00E56E21">
        <w:rPr>
          <w:rFonts w:ascii="仿宋_GB2312" w:eastAsia="仿宋_GB2312" w:hAnsiTheme="minorEastAsia" w:cs="仿宋_GB2312" w:hint="eastAsia"/>
          <w:b w:val="0"/>
          <w:kern w:val="2"/>
          <w:sz w:val="30"/>
          <w:szCs w:val="30"/>
        </w:rPr>
        <w:t>。全年各</w:t>
      </w:r>
      <w:r w:rsidRPr="00E56E21">
        <w:rPr>
          <w:rFonts w:ascii="仿宋_GB2312" w:eastAsia="仿宋_GB2312" w:hAnsiTheme="minorEastAsia" w:cs="仿宋_GB2312" w:hint="eastAsia"/>
          <w:b w:val="0"/>
          <w:kern w:val="2"/>
          <w:sz w:val="30"/>
          <w:szCs w:val="30"/>
        </w:rPr>
        <w:t>分党校</w:t>
      </w:r>
      <w:r w:rsidRPr="00E56E21">
        <w:rPr>
          <w:rFonts w:ascii="仿宋_GB2312" w:eastAsia="仿宋_GB2312" w:hAnsiTheme="minorEastAsia" w:cs="仿宋_GB2312" w:hint="eastAsia"/>
          <w:b w:val="0"/>
          <w:kern w:val="2"/>
          <w:sz w:val="30"/>
          <w:szCs w:val="30"/>
        </w:rPr>
        <w:t>共</w:t>
      </w:r>
      <w:r w:rsidRPr="00E56E21">
        <w:rPr>
          <w:rFonts w:ascii="仿宋_GB2312" w:eastAsia="仿宋_GB2312" w:hAnsiTheme="minorEastAsia" w:cs="仿宋_GB2312" w:hint="eastAsia"/>
          <w:b w:val="0"/>
          <w:kern w:val="2"/>
          <w:sz w:val="30"/>
          <w:szCs w:val="30"/>
        </w:rPr>
        <w:t>举办入党积分子培训班</w:t>
      </w:r>
      <w:r w:rsidRPr="00E56E21">
        <w:rPr>
          <w:rFonts w:ascii="仿宋_GB2312" w:eastAsia="仿宋_GB2312" w:hAnsiTheme="minorEastAsia" w:cs="仿宋_GB2312" w:hint="eastAsia"/>
          <w:b w:val="0"/>
          <w:kern w:val="2"/>
          <w:sz w:val="30"/>
          <w:szCs w:val="30"/>
        </w:rPr>
        <w:t>20</w:t>
      </w:r>
      <w:r w:rsidRPr="00E56E21">
        <w:rPr>
          <w:rFonts w:ascii="仿宋_GB2312" w:eastAsia="仿宋_GB2312" w:hAnsiTheme="minorEastAsia" w:cs="仿宋_GB2312" w:hint="eastAsia"/>
          <w:b w:val="0"/>
          <w:kern w:val="2"/>
          <w:sz w:val="30"/>
          <w:szCs w:val="30"/>
        </w:rPr>
        <w:t>期</w:t>
      </w:r>
      <w:r w:rsidRPr="00E56E21">
        <w:rPr>
          <w:rFonts w:ascii="仿宋_GB2312" w:eastAsia="仿宋_GB2312" w:hAnsiTheme="minorEastAsia" w:cs="仿宋_GB2312" w:hint="eastAsia"/>
          <w:b w:val="0"/>
          <w:kern w:val="2"/>
          <w:sz w:val="30"/>
          <w:szCs w:val="30"/>
        </w:rPr>
        <w:t>、</w:t>
      </w:r>
      <w:r w:rsidRPr="00E56E21">
        <w:rPr>
          <w:rFonts w:ascii="仿宋_GB2312" w:eastAsia="仿宋_GB2312" w:hAnsiTheme="minorEastAsia" w:cs="仿宋_GB2312" w:hint="eastAsia"/>
          <w:b w:val="0"/>
          <w:kern w:val="2"/>
          <w:sz w:val="30"/>
          <w:szCs w:val="30"/>
        </w:rPr>
        <w:t>发展对象培训班</w:t>
      </w:r>
      <w:r w:rsidRPr="00E56E21">
        <w:rPr>
          <w:rFonts w:ascii="仿宋_GB2312" w:eastAsia="仿宋_GB2312" w:hAnsiTheme="minorEastAsia" w:cs="仿宋_GB2312" w:hint="eastAsia"/>
          <w:b w:val="0"/>
          <w:kern w:val="2"/>
          <w:sz w:val="30"/>
          <w:szCs w:val="30"/>
        </w:rPr>
        <w:t>24</w:t>
      </w:r>
      <w:r w:rsidRPr="00E56E21">
        <w:rPr>
          <w:rFonts w:ascii="仿宋_GB2312" w:eastAsia="仿宋_GB2312" w:hAnsiTheme="minorEastAsia" w:cs="仿宋_GB2312" w:hint="eastAsia"/>
          <w:b w:val="0"/>
          <w:kern w:val="2"/>
          <w:sz w:val="30"/>
          <w:szCs w:val="30"/>
        </w:rPr>
        <w:t>期</w:t>
      </w:r>
      <w:r w:rsidRPr="00E56E21">
        <w:rPr>
          <w:rFonts w:ascii="仿宋_GB2312" w:eastAsia="仿宋_GB2312" w:hAnsiTheme="minorEastAsia" w:cs="仿宋_GB2312" w:hint="eastAsia"/>
          <w:b w:val="0"/>
          <w:kern w:val="2"/>
          <w:sz w:val="30"/>
          <w:szCs w:val="30"/>
        </w:rPr>
        <w:t>、</w:t>
      </w:r>
      <w:r w:rsidRPr="00E56E21">
        <w:rPr>
          <w:rFonts w:ascii="仿宋_GB2312" w:eastAsia="仿宋_GB2312" w:hAnsiTheme="minorEastAsia" w:cs="仿宋_GB2312" w:hint="eastAsia"/>
          <w:b w:val="0"/>
          <w:kern w:val="2"/>
          <w:sz w:val="30"/>
          <w:szCs w:val="30"/>
        </w:rPr>
        <w:t>预备党员培训班</w:t>
      </w:r>
      <w:r w:rsidRPr="00E56E21">
        <w:rPr>
          <w:rFonts w:ascii="仿宋_GB2312" w:eastAsia="仿宋_GB2312" w:hAnsiTheme="minorEastAsia" w:cs="仿宋_GB2312" w:hint="eastAsia"/>
          <w:b w:val="0"/>
          <w:kern w:val="2"/>
          <w:sz w:val="30"/>
          <w:szCs w:val="30"/>
        </w:rPr>
        <w:t>13</w:t>
      </w:r>
      <w:r w:rsidRPr="00E56E21">
        <w:rPr>
          <w:rFonts w:ascii="仿宋_GB2312" w:eastAsia="仿宋_GB2312" w:hAnsiTheme="minorEastAsia" w:cs="仿宋_GB2312" w:hint="eastAsia"/>
          <w:b w:val="0"/>
          <w:kern w:val="2"/>
          <w:sz w:val="30"/>
          <w:szCs w:val="30"/>
        </w:rPr>
        <w:t>期</w:t>
      </w:r>
      <w:r w:rsidRPr="00E56E21">
        <w:rPr>
          <w:rFonts w:ascii="仿宋_GB2312" w:eastAsia="仿宋_GB2312" w:hAnsiTheme="minorEastAsia" w:cs="仿宋_GB2312" w:hint="eastAsia"/>
          <w:b w:val="0"/>
          <w:kern w:val="2"/>
          <w:sz w:val="30"/>
          <w:szCs w:val="30"/>
        </w:rPr>
        <w:t>，共培养</w:t>
      </w:r>
      <w:r w:rsidRPr="00E56E21">
        <w:rPr>
          <w:rFonts w:ascii="仿宋_GB2312" w:eastAsia="仿宋_GB2312" w:hAnsiTheme="minorEastAsia" w:cs="仿宋_GB2312" w:hint="eastAsia"/>
          <w:b w:val="0"/>
          <w:kern w:val="2"/>
          <w:sz w:val="30"/>
          <w:szCs w:val="30"/>
        </w:rPr>
        <w:t>4700</w:t>
      </w:r>
      <w:r w:rsidRPr="00E56E21">
        <w:rPr>
          <w:rFonts w:ascii="仿宋_GB2312" w:eastAsia="仿宋_GB2312" w:hAnsiTheme="minorEastAsia" w:cs="仿宋_GB2312" w:hint="eastAsia"/>
          <w:b w:val="0"/>
          <w:kern w:val="2"/>
          <w:sz w:val="30"/>
          <w:szCs w:val="30"/>
        </w:rPr>
        <w:t>余人。</w:t>
      </w:r>
      <w:r w:rsidRPr="00E56E21">
        <w:rPr>
          <w:rFonts w:ascii="仿宋_GB2312" w:eastAsia="仿宋_GB2312" w:hAnsiTheme="minorEastAsia" w:cs="仿宋_GB2312" w:hint="eastAsia"/>
          <w:b w:val="0"/>
          <w:kern w:val="2"/>
          <w:sz w:val="30"/>
          <w:szCs w:val="30"/>
        </w:rPr>
        <w:t>强化师资保障，开展党校教师聘任</w:t>
      </w:r>
      <w:r w:rsidRPr="00E56E21">
        <w:rPr>
          <w:rFonts w:ascii="仿宋_GB2312" w:eastAsia="仿宋_GB2312" w:hAnsiTheme="minorEastAsia" w:cs="仿宋_GB2312" w:hint="eastAsia"/>
          <w:b w:val="0"/>
          <w:kern w:val="2"/>
          <w:sz w:val="30"/>
          <w:szCs w:val="30"/>
        </w:rPr>
        <w:t>，</w:t>
      </w:r>
      <w:r w:rsidRPr="00E56E21">
        <w:rPr>
          <w:rFonts w:ascii="仿宋_GB2312" w:eastAsia="仿宋_GB2312" w:hAnsiTheme="minorEastAsia" w:cs="仿宋_GB2312" w:hint="eastAsia"/>
          <w:b w:val="0"/>
          <w:kern w:val="2"/>
          <w:sz w:val="30"/>
          <w:szCs w:val="30"/>
        </w:rPr>
        <w:t>制定党校教师师资库建设方案，面向全校开展党校教师的续聘和新聘工作。丰富</w:t>
      </w:r>
      <w:r w:rsidRPr="00E56E21">
        <w:rPr>
          <w:rFonts w:ascii="仿宋_GB2312" w:eastAsia="仿宋_GB2312" w:hAnsiTheme="minorEastAsia" w:cs="仿宋_GB2312" w:hint="eastAsia"/>
          <w:b w:val="0"/>
          <w:kern w:val="2"/>
          <w:sz w:val="30"/>
          <w:szCs w:val="30"/>
        </w:rPr>
        <w:t>党校</w:t>
      </w:r>
      <w:r w:rsidRPr="00E56E21">
        <w:rPr>
          <w:rFonts w:ascii="仿宋_GB2312" w:eastAsia="仿宋_GB2312" w:hAnsiTheme="minorEastAsia" w:cs="仿宋_GB2312" w:hint="eastAsia"/>
          <w:b w:val="0"/>
          <w:kern w:val="2"/>
          <w:sz w:val="30"/>
          <w:szCs w:val="30"/>
        </w:rPr>
        <w:t>教育形式</w:t>
      </w:r>
      <w:r w:rsidRPr="00E56E21">
        <w:rPr>
          <w:rFonts w:ascii="仿宋_GB2312" w:eastAsia="仿宋_GB2312" w:hAnsiTheme="minorEastAsia" w:cs="仿宋_GB2312" w:hint="eastAsia"/>
          <w:b w:val="0"/>
          <w:kern w:val="2"/>
          <w:sz w:val="30"/>
          <w:szCs w:val="30"/>
        </w:rPr>
        <w:t>，</w:t>
      </w:r>
      <w:r w:rsidRPr="00E56E21">
        <w:rPr>
          <w:rFonts w:ascii="仿宋_GB2312" w:eastAsia="仿宋_GB2312" w:hAnsiTheme="minorEastAsia" w:cs="仿宋_GB2312" w:hint="eastAsia"/>
          <w:b w:val="0"/>
          <w:kern w:val="2"/>
          <w:sz w:val="30"/>
          <w:szCs w:val="30"/>
        </w:rPr>
        <w:t>开展“</w:t>
      </w:r>
      <w:r w:rsidRPr="00E56E21">
        <w:rPr>
          <w:rFonts w:ascii="仿宋_GB2312" w:eastAsia="仿宋_GB2312" w:hAnsiTheme="minorEastAsia" w:cs="仿宋_GB2312" w:hint="eastAsia"/>
          <w:b w:val="0"/>
          <w:kern w:val="2"/>
          <w:sz w:val="30"/>
          <w:szCs w:val="30"/>
        </w:rPr>
        <w:t>红色经典”活动。</w:t>
      </w:r>
      <w:r w:rsidRPr="00E56E21">
        <w:rPr>
          <w:rFonts w:ascii="仿宋_GB2312" w:eastAsia="仿宋_GB2312" w:hAnsiTheme="minorEastAsia" w:cs="仿宋_GB2312" w:hint="eastAsia"/>
          <w:b w:val="0"/>
          <w:kern w:val="2"/>
          <w:sz w:val="30"/>
          <w:szCs w:val="30"/>
        </w:rPr>
        <w:t xml:space="preserve">  </w:t>
      </w:r>
    </w:p>
    <w:p w:rsidR="00B41C28" w:rsidRPr="00E56E21" w:rsidRDefault="00DB2A74" w:rsidP="00E56E21">
      <w:pPr>
        <w:adjustRightInd w:val="0"/>
        <w:snapToGrid w:val="0"/>
        <w:spacing w:line="580" w:lineRule="exact"/>
        <w:ind w:firstLineChars="200" w:firstLine="602"/>
        <w:rPr>
          <w:rFonts w:ascii="仿宋_GB2312" w:eastAsia="仿宋_GB2312" w:hAnsi="黑体" w:cs="黑体" w:hint="eastAsia"/>
          <w:b/>
          <w:sz w:val="30"/>
          <w:szCs w:val="30"/>
        </w:rPr>
      </w:pPr>
      <w:r w:rsidRPr="00E56E21">
        <w:rPr>
          <w:rFonts w:ascii="仿宋_GB2312" w:eastAsia="仿宋_GB2312" w:hAnsi="黑体" w:cs="黑体" w:hint="eastAsia"/>
          <w:b/>
          <w:sz w:val="30"/>
          <w:szCs w:val="30"/>
        </w:rPr>
        <w:t>五、扎实做好巡视整改工作，推进全面从严治党向基层延伸</w:t>
      </w:r>
    </w:p>
    <w:p w:rsidR="00B41C28" w:rsidRPr="00E56E21" w:rsidRDefault="00DB2A74" w:rsidP="00E56E21">
      <w:pPr>
        <w:numPr>
          <w:ilvl w:val="255"/>
          <w:numId w:val="0"/>
        </w:numPr>
        <w:spacing w:line="580" w:lineRule="exact"/>
        <w:ind w:firstLineChars="200" w:firstLine="600"/>
        <w:rPr>
          <w:rFonts w:ascii="仿宋_GB2312" w:eastAsia="仿宋_GB2312" w:hAnsiTheme="minorEastAsia" w:cs="仿宋_GB2312" w:hint="eastAsia"/>
          <w:sz w:val="30"/>
          <w:szCs w:val="30"/>
        </w:rPr>
      </w:pPr>
      <w:r w:rsidRPr="00E56E21">
        <w:rPr>
          <w:rFonts w:ascii="仿宋_GB2312" w:eastAsia="仿宋_GB2312" w:hAnsiTheme="minorEastAsia" w:cs="楷体" w:hint="eastAsia"/>
          <w:bCs/>
          <w:sz w:val="30"/>
          <w:szCs w:val="30"/>
        </w:rPr>
        <w:t>1.</w:t>
      </w:r>
      <w:r w:rsidRPr="00E56E21">
        <w:rPr>
          <w:rFonts w:ascii="仿宋_GB2312" w:eastAsia="仿宋_GB2312" w:hAnsiTheme="minorEastAsia" w:cs="楷体" w:hint="eastAsia"/>
          <w:bCs/>
          <w:sz w:val="30"/>
          <w:szCs w:val="30"/>
        </w:rPr>
        <w:t>牵头开展中央巡视安徽反馈意见整改工作。</w:t>
      </w:r>
      <w:r w:rsidRPr="00E56E21">
        <w:rPr>
          <w:rFonts w:ascii="仿宋_GB2312" w:eastAsia="仿宋_GB2312" w:hAnsiTheme="minorEastAsia" w:cs="仿宋_GB2312" w:hint="eastAsia"/>
          <w:sz w:val="30"/>
          <w:szCs w:val="30"/>
        </w:rPr>
        <w:t>牵头制定了学校落实中央巡视我省反馈意见整改方案，统筹做好新一轮深化“三个以案”警示教育、“大、改、建”“找、抓、提”专项行动等各项工作，一</w:t>
      </w:r>
      <w:r w:rsidRPr="00E56E21">
        <w:rPr>
          <w:rFonts w:ascii="仿宋_GB2312" w:eastAsia="仿宋_GB2312" w:hAnsiTheme="minorEastAsia" w:cs="仿宋_GB2312" w:hint="eastAsia"/>
          <w:sz w:val="30"/>
          <w:szCs w:val="30"/>
        </w:rPr>
        <w:lastRenderedPageBreak/>
        <w:t>体化推进整改工作，先后</w:t>
      </w:r>
      <w:r w:rsidRPr="00E56E21">
        <w:rPr>
          <w:rFonts w:ascii="仿宋_GB2312" w:eastAsia="仿宋_GB2312" w:hAnsiTheme="minorEastAsia" w:cs="仿宋_GB2312" w:hint="eastAsia"/>
          <w:sz w:val="30"/>
          <w:szCs w:val="30"/>
        </w:rPr>
        <w:t>17</w:t>
      </w:r>
      <w:r w:rsidRPr="00E56E21">
        <w:rPr>
          <w:rFonts w:ascii="仿宋_GB2312" w:eastAsia="仿宋_GB2312" w:hAnsiTheme="minorEastAsia" w:cs="仿宋_GB2312" w:hint="eastAsia"/>
          <w:sz w:val="30"/>
          <w:szCs w:val="30"/>
        </w:rPr>
        <w:t>次向省委整改办和省委教育工委报送整改工作进展情况报告。制定了推进中央巡视我省反馈意见整改的工作机制，巩固整改工作成效。</w:t>
      </w:r>
    </w:p>
    <w:p w:rsidR="00B41C28" w:rsidRPr="00E56E21" w:rsidRDefault="00DB2A74" w:rsidP="00E56E21">
      <w:pPr>
        <w:numPr>
          <w:ilvl w:val="255"/>
          <w:numId w:val="0"/>
        </w:numPr>
        <w:spacing w:line="580" w:lineRule="exact"/>
        <w:ind w:firstLineChars="200" w:firstLine="600"/>
        <w:rPr>
          <w:rFonts w:ascii="仿宋_GB2312" w:eastAsia="仿宋_GB2312" w:hAnsiTheme="minorEastAsia" w:cs="仿宋_GB2312" w:hint="eastAsia"/>
          <w:sz w:val="30"/>
          <w:szCs w:val="30"/>
        </w:rPr>
      </w:pPr>
      <w:r w:rsidRPr="00E56E21">
        <w:rPr>
          <w:rFonts w:ascii="仿宋_GB2312" w:eastAsia="仿宋_GB2312" w:hAnsiTheme="minorEastAsia" w:cs="楷体" w:hint="eastAsia"/>
          <w:bCs/>
          <w:sz w:val="30"/>
          <w:szCs w:val="30"/>
        </w:rPr>
        <w:t>2.</w:t>
      </w:r>
      <w:r w:rsidRPr="00E56E21">
        <w:rPr>
          <w:rFonts w:ascii="仿宋_GB2312" w:eastAsia="仿宋_GB2312" w:hAnsiTheme="minorEastAsia" w:cs="楷体" w:hint="eastAsia"/>
          <w:bCs/>
          <w:sz w:val="30"/>
          <w:szCs w:val="30"/>
        </w:rPr>
        <w:t>认真做好省委巡视“回头看”整改工作。</w:t>
      </w:r>
      <w:r w:rsidRPr="00E56E21">
        <w:rPr>
          <w:rFonts w:ascii="仿宋_GB2312" w:eastAsia="仿宋_GB2312" w:hAnsiTheme="minorEastAsia" w:cs="仿宋_GB2312" w:hint="eastAsia"/>
          <w:sz w:val="30"/>
          <w:szCs w:val="30"/>
        </w:rPr>
        <w:t>省委巡视“回头看”期间，积极配合巡视组做好相关工作；省委巡视“回头看”整改意见反馈后，组织部贯彻落实学校党委整改部署要求，认真制定台账，落实整改措施，立行立改，举一反三，建立长效机制，部门负责的整改措施全部完成。</w:t>
      </w:r>
    </w:p>
    <w:p w:rsidR="00B41C28" w:rsidRPr="00E56E21" w:rsidRDefault="00DB2A74" w:rsidP="00E56E21">
      <w:pPr>
        <w:numPr>
          <w:ilvl w:val="255"/>
          <w:numId w:val="0"/>
        </w:numPr>
        <w:spacing w:line="580" w:lineRule="exact"/>
        <w:ind w:firstLineChars="200" w:firstLine="600"/>
        <w:rPr>
          <w:rFonts w:ascii="仿宋_GB2312" w:eastAsia="仿宋_GB2312" w:hAnsiTheme="minorEastAsia" w:cs="仿宋_GB2312" w:hint="eastAsia"/>
          <w:bCs/>
          <w:sz w:val="30"/>
          <w:szCs w:val="30"/>
        </w:rPr>
      </w:pPr>
      <w:r w:rsidRPr="00E56E21">
        <w:rPr>
          <w:rFonts w:ascii="仿宋_GB2312" w:eastAsia="仿宋_GB2312" w:hAnsiTheme="minorEastAsia" w:cs="楷体" w:hint="eastAsia"/>
          <w:bCs/>
          <w:sz w:val="30"/>
          <w:szCs w:val="30"/>
        </w:rPr>
        <w:t>3.</w:t>
      </w:r>
      <w:r w:rsidRPr="00E56E21">
        <w:rPr>
          <w:rFonts w:ascii="仿宋_GB2312" w:eastAsia="仿宋_GB2312" w:hAnsiTheme="minorEastAsia" w:cs="楷体" w:hint="eastAsia"/>
          <w:bCs/>
          <w:sz w:val="30"/>
          <w:szCs w:val="30"/>
        </w:rPr>
        <w:t>加强指导和督查，落实全面从严治党主体责任。</w:t>
      </w:r>
      <w:r w:rsidRPr="00E56E21">
        <w:rPr>
          <w:rFonts w:ascii="仿宋_GB2312" w:eastAsia="仿宋_GB2312" w:hAnsiTheme="minorEastAsia" w:cs="仿宋_GB2312" w:hint="eastAsia"/>
          <w:sz w:val="30"/>
          <w:szCs w:val="30"/>
        </w:rPr>
        <w:t>围绕</w:t>
      </w:r>
      <w:r w:rsidRPr="00E56E21">
        <w:rPr>
          <w:rFonts w:ascii="仿宋_GB2312" w:eastAsia="仿宋_GB2312" w:hAnsiTheme="minorEastAsia" w:cs="仿宋_GB2312" w:hint="eastAsia"/>
          <w:color w:val="000000"/>
          <w:kern w:val="0"/>
          <w:sz w:val="30"/>
          <w:szCs w:val="30"/>
        </w:rPr>
        <w:t>落实全面从严治党主体责任、学院两个会议议事规则、学院党组织作用发挥工程、组织生活制度落实情况、“双带头人”教师党支部书记队伍建设、“双创”工作、党建品牌创建、党建引领发展、全面从严治党等情况，积极组织开展了专项督查和联合督查，跟踪问效，压紧压实责任</w:t>
      </w:r>
      <w:r w:rsidRPr="00E56E21">
        <w:rPr>
          <w:rFonts w:ascii="仿宋_GB2312" w:eastAsia="仿宋_GB2312" w:hAnsiTheme="minorEastAsia" w:cs="仿宋_GB2312" w:hint="eastAsia"/>
          <w:color w:val="000000"/>
          <w:kern w:val="0"/>
          <w:sz w:val="30"/>
          <w:szCs w:val="30"/>
        </w:rPr>
        <w:t>，推动巡视整改措施的落实，推进</w:t>
      </w:r>
      <w:r w:rsidRPr="00E56E21">
        <w:rPr>
          <w:rFonts w:ascii="仿宋_GB2312" w:eastAsia="仿宋_GB2312" w:hAnsiTheme="minorEastAsia" w:cs="仿宋_GB2312" w:hint="eastAsia"/>
          <w:color w:val="000000"/>
          <w:kern w:val="0"/>
          <w:sz w:val="30"/>
          <w:szCs w:val="30"/>
        </w:rPr>
        <w:t>党要管党、</w:t>
      </w:r>
      <w:r w:rsidRPr="00E56E21">
        <w:rPr>
          <w:rFonts w:ascii="仿宋_GB2312" w:eastAsia="仿宋_GB2312" w:hAnsiTheme="minorEastAsia" w:cs="仿宋_GB2312" w:hint="eastAsia"/>
          <w:color w:val="000000"/>
          <w:kern w:val="0"/>
          <w:sz w:val="30"/>
          <w:szCs w:val="30"/>
        </w:rPr>
        <w:t>全面从严治党向基层组织延伸。</w:t>
      </w:r>
    </w:p>
    <w:p w:rsidR="00B41C28" w:rsidRPr="00E56E21" w:rsidRDefault="00DB2A74" w:rsidP="00E56E21">
      <w:pPr>
        <w:adjustRightInd w:val="0"/>
        <w:snapToGrid w:val="0"/>
        <w:spacing w:line="580" w:lineRule="exact"/>
        <w:ind w:firstLineChars="200" w:firstLine="602"/>
        <w:rPr>
          <w:rFonts w:ascii="仿宋_GB2312" w:eastAsia="仿宋_GB2312" w:hAnsi="黑体" w:cs="黑体" w:hint="eastAsia"/>
          <w:b/>
          <w:sz w:val="30"/>
          <w:szCs w:val="30"/>
        </w:rPr>
      </w:pPr>
      <w:r w:rsidRPr="00E56E21">
        <w:rPr>
          <w:rFonts w:ascii="仿宋_GB2312" w:eastAsia="仿宋_GB2312" w:hAnsi="黑体" w:cs="黑体" w:hint="eastAsia"/>
          <w:b/>
          <w:sz w:val="30"/>
          <w:szCs w:val="30"/>
        </w:rPr>
        <w:t>六、做好机关党委工作</w:t>
      </w:r>
    </w:p>
    <w:p w:rsidR="00B41C28" w:rsidRPr="00E56E21" w:rsidRDefault="00DB2A74" w:rsidP="00E56E21">
      <w:pPr>
        <w:spacing w:line="580" w:lineRule="exact"/>
        <w:ind w:firstLineChars="200" w:firstLine="600"/>
        <w:jc w:val="left"/>
        <w:rPr>
          <w:rFonts w:ascii="仿宋_GB2312" w:eastAsia="仿宋_GB2312" w:hAnsiTheme="minorEastAsia" w:cs="仿宋_GB2312" w:hint="eastAsia"/>
          <w:sz w:val="30"/>
          <w:szCs w:val="30"/>
        </w:rPr>
      </w:pPr>
      <w:r w:rsidRPr="00E56E21">
        <w:rPr>
          <w:rFonts w:ascii="仿宋_GB2312" w:eastAsia="仿宋_GB2312" w:hAnsiTheme="minorEastAsia" w:cs="仿宋_GB2312" w:hint="eastAsia"/>
          <w:sz w:val="30"/>
          <w:szCs w:val="30"/>
        </w:rPr>
        <w:t>加强思想政治建设。全年理论学习中心组学习</w:t>
      </w:r>
      <w:r w:rsidRPr="00E56E21">
        <w:rPr>
          <w:rFonts w:ascii="仿宋_GB2312" w:eastAsia="仿宋_GB2312" w:hAnsiTheme="minorEastAsia" w:cs="仿宋_GB2312" w:hint="eastAsia"/>
          <w:sz w:val="30"/>
          <w:szCs w:val="30"/>
        </w:rPr>
        <w:t>11</w:t>
      </w:r>
      <w:r w:rsidRPr="00E56E21">
        <w:rPr>
          <w:rFonts w:ascii="仿宋_GB2312" w:eastAsia="仿宋_GB2312" w:hAnsiTheme="minorEastAsia" w:cs="仿宋_GB2312" w:hint="eastAsia"/>
          <w:sz w:val="30"/>
          <w:szCs w:val="30"/>
        </w:rPr>
        <w:t>次，交流研讨</w:t>
      </w:r>
      <w:r w:rsidRPr="00E56E21">
        <w:rPr>
          <w:rFonts w:ascii="仿宋_GB2312" w:eastAsia="仿宋_GB2312" w:hAnsiTheme="minorEastAsia" w:cs="仿宋_GB2312" w:hint="eastAsia"/>
          <w:sz w:val="30"/>
          <w:szCs w:val="30"/>
        </w:rPr>
        <w:t>5</w:t>
      </w:r>
      <w:r w:rsidRPr="00E56E21">
        <w:rPr>
          <w:rFonts w:ascii="仿宋_GB2312" w:eastAsia="仿宋_GB2312" w:hAnsiTheme="minorEastAsia" w:cs="仿宋_GB2312" w:hint="eastAsia"/>
          <w:sz w:val="30"/>
          <w:szCs w:val="30"/>
        </w:rPr>
        <w:t>次，各党支部召开专题学习研讨会议</w:t>
      </w:r>
      <w:r w:rsidRPr="00E56E21">
        <w:rPr>
          <w:rFonts w:ascii="仿宋_GB2312" w:eastAsia="仿宋_GB2312" w:hAnsiTheme="minorEastAsia" w:cs="仿宋_GB2312" w:hint="eastAsia"/>
          <w:sz w:val="30"/>
          <w:szCs w:val="30"/>
        </w:rPr>
        <w:t>200</w:t>
      </w:r>
      <w:r w:rsidRPr="00E56E21">
        <w:rPr>
          <w:rFonts w:ascii="仿宋_GB2312" w:eastAsia="仿宋_GB2312" w:hAnsiTheme="minorEastAsia" w:cs="仿宋_GB2312" w:hint="eastAsia"/>
          <w:sz w:val="30"/>
          <w:szCs w:val="30"/>
        </w:rPr>
        <w:t>余次。强化党委班子建设，召开机关党员大会，选举产生新一届机关党委委员和纪委委员，明确委员分工。加强党支部建设，规范做好党支部换届工作，党支部书记均调整为部门主要负责人担任；严格党内政治生活，落实党员领导干部“双重组织生活”制度；坚持“三会一课”、谈心谈话、民主评议党员等党内政治生活制度。持续开展党组织“双创”工作，不断推进</w:t>
      </w:r>
      <w:r w:rsidRPr="00E56E21">
        <w:rPr>
          <w:rFonts w:ascii="仿宋_GB2312" w:eastAsia="仿宋_GB2312" w:hAnsiTheme="minorEastAsia" w:cs="仿宋_GB2312" w:hint="eastAsia"/>
          <w:sz w:val="30"/>
          <w:szCs w:val="30"/>
        </w:rPr>
        <w:t>党支部“四个计划”。严格落实意识形态工作责任制，坚守底线思维，</w:t>
      </w:r>
      <w:r w:rsidRPr="00E56E21">
        <w:rPr>
          <w:rFonts w:ascii="仿宋_GB2312" w:eastAsia="仿宋_GB2312" w:hAnsiTheme="minorEastAsia" w:cs="仿宋_GB2312" w:hint="eastAsia"/>
          <w:sz w:val="30"/>
          <w:szCs w:val="30"/>
        </w:rPr>
        <w:lastRenderedPageBreak/>
        <w:t>强化阵地管理，加强师德师风教育，签订师德师风承诺书</w:t>
      </w:r>
      <w:r w:rsidRPr="00E56E21">
        <w:rPr>
          <w:rFonts w:ascii="仿宋_GB2312" w:eastAsia="仿宋_GB2312" w:hAnsiTheme="minorEastAsia" w:cs="仿宋_GB2312" w:hint="eastAsia"/>
          <w:sz w:val="30"/>
          <w:szCs w:val="30"/>
        </w:rPr>
        <w:t>227</w:t>
      </w:r>
      <w:r w:rsidRPr="00E56E21">
        <w:rPr>
          <w:rFonts w:ascii="仿宋_GB2312" w:eastAsia="仿宋_GB2312" w:hAnsiTheme="minorEastAsia" w:cs="仿宋_GB2312" w:hint="eastAsia"/>
          <w:sz w:val="30"/>
          <w:szCs w:val="30"/>
        </w:rPr>
        <w:t>份，开设专题网站，设置专门举报邮箱。推进全面从严治党，统筹做好巡视整改及新一轮深化“三个以案”警示教育。持续推进机关工作作风建设，持续巩固深化“不忘初心、牢记使命”主题教育成果，积极开展“我为师生办实事”。充分发挥群团组织联系群众的桥梁和纽带作用，积极组织和参与学校各项文体活动，丰富教职工的业余文化生活。持续加强疫情防控工作。</w:t>
      </w:r>
    </w:p>
    <w:p w:rsidR="00B41C28" w:rsidRPr="00E56E21" w:rsidRDefault="00DB2A74" w:rsidP="00E56E21">
      <w:pPr>
        <w:adjustRightInd w:val="0"/>
        <w:snapToGrid w:val="0"/>
        <w:spacing w:line="580" w:lineRule="exact"/>
        <w:ind w:firstLineChars="200" w:firstLine="602"/>
        <w:rPr>
          <w:rFonts w:ascii="仿宋_GB2312" w:eastAsia="仿宋_GB2312" w:hAnsi="黑体" w:cs="黑体" w:hint="eastAsia"/>
          <w:b/>
          <w:sz w:val="30"/>
          <w:szCs w:val="30"/>
        </w:rPr>
      </w:pPr>
      <w:r w:rsidRPr="00E56E21">
        <w:rPr>
          <w:rFonts w:ascii="仿宋_GB2312" w:eastAsia="仿宋_GB2312" w:hAnsi="黑体" w:cs="黑体" w:hint="eastAsia"/>
          <w:b/>
          <w:sz w:val="30"/>
          <w:szCs w:val="30"/>
        </w:rPr>
        <w:t>七、发挥党员志愿者作用，抓好校内出租房常态化疫情防控工作</w:t>
      </w:r>
    </w:p>
    <w:p w:rsidR="00B41C28" w:rsidRPr="00E56E21" w:rsidRDefault="00DB2A74" w:rsidP="00E56E21">
      <w:pPr>
        <w:adjustRightInd w:val="0"/>
        <w:snapToGrid w:val="0"/>
        <w:spacing w:line="580" w:lineRule="exact"/>
        <w:ind w:firstLineChars="200" w:firstLine="600"/>
        <w:rPr>
          <w:rFonts w:ascii="仿宋_GB2312" w:eastAsia="仿宋_GB2312" w:hAnsiTheme="minorEastAsia" w:cs="仿宋_GB2312" w:hint="eastAsia"/>
          <w:sz w:val="30"/>
          <w:szCs w:val="30"/>
        </w:rPr>
      </w:pPr>
      <w:r w:rsidRPr="00E56E21">
        <w:rPr>
          <w:rFonts w:ascii="仿宋_GB2312" w:eastAsia="仿宋_GB2312" w:hAnsiTheme="minorEastAsia" w:cs="仿宋_GB2312" w:hint="eastAsia"/>
          <w:sz w:val="30"/>
          <w:szCs w:val="30"/>
        </w:rPr>
        <w:t>认真落</w:t>
      </w:r>
      <w:r w:rsidRPr="00E56E21">
        <w:rPr>
          <w:rFonts w:ascii="仿宋_GB2312" w:eastAsia="仿宋_GB2312" w:hAnsiTheme="minorEastAsia" w:cs="仿宋_GB2312" w:hint="eastAsia"/>
          <w:sz w:val="30"/>
          <w:szCs w:val="30"/>
        </w:rPr>
        <w:t>实《关于进一步加强校内出租房疫情防控工作的通知》要求，</w:t>
      </w:r>
      <w:r w:rsidRPr="00E56E21">
        <w:rPr>
          <w:rFonts w:ascii="仿宋_GB2312" w:eastAsia="仿宋_GB2312" w:hAnsiTheme="minorEastAsia" w:cs="仿宋_GB2312" w:hint="eastAsia"/>
          <w:bCs/>
          <w:kern w:val="0"/>
          <w:sz w:val="30"/>
          <w:szCs w:val="30"/>
        </w:rPr>
        <w:t>牵头组织以党员为骨干的校内教职工住宿区疫情防控志愿者服务队，</w:t>
      </w:r>
      <w:r w:rsidRPr="00E56E21">
        <w:rPr>
          <w:rFonts w:ascii="仿宋_GB2312" w:eastAsia="仿宋_GB2312" w:hAnsiTheme="minorEastAsia" w:cs="仿宋_GB2312" w:hint="eastAsia"/>
          <w:bCs/>
          <w:kern w:val="0"/>
          <w:sz w:val="30"/>
          <w:szCs w:val="30"/>
        </w:rPr>
        <w:t>充分发挥二级党组织的纽带作用和党员的先锋模范作用，</w:t>
      </w:r>
      <w:r w:rsidRPr="00E56E21">
        <w:rPr>
          <w:rFonts w:ascii="仿宋_GB2312" w:eastAsia="仿宋_GB2312" w:hAnsiTheme="minorEastAsia" w:cs="仿宋_GB2312" w:hint="eastAsia"/>
          <w:bCs/>
          <w:kern w:val="0"/>
          <w:sz w:val="30"/>
          <w:szCs w:val="30"/>
        </w:rPr>
        <w:t>统筹协调校内教职工住宿区疫情防控工作</w:t>
      </w:r>
      <w:r w:rsidRPr="00E56E21">
        <w:rPr>
          <w:rFonts w:ascii="仿宋_GB2312" w:eastAsia="仿宋_GB2312" w:hAnsiTheme="minorEastAsia" w:cs="仿宋_GB2312" w:hint="eastAsia"/>
          <w:bCs/>
          <w:kern w:val="0"/>
          <w:sz w:val="30"/>
          <w:szCs w:val="30"/>
        </w:rPr>
        <w:t>，</w:t>
      </w:r>
      <w:r w:rsidRPr="00E56E21">
        <w:rPr>
          <w:rFonts w:ascii="仿宋_GB2312" w:eastAsia="仿宋_GB2312" w:hAnsiTheme="minorEastAsia" w:cs="仿宋_GB2312" w:hint="eastAsia"/>
          <w:bCs/>
          <w:kern w:val="0"/>
          <w:sz w:val="30"/>
          <w:szCs w:val="30"/>
        </w:rPr>
        <w:t>开展校内教职工住宿区疫情防控督查排查、宣传教育等志愿服务活动，</w:t>
      </w:r>
      <w:r w:rsidRPr="00E56E21">
        <w:rPr>
          <w:rFonts w:ascii="仿宋_GB2312" w:eastAsia="仿宋_GB2312" w:hAnsiTheme="minorEastAsia" w:cs="仿宋_GB2312" w:hint="eastAsia"/>
          <w:sz w:val="30"/>
          <w:szCs w:val="30"/>
        </w:rPr>
        <w:t>组织校内出租房疫情防控专项检查，加强对校内出租房信息排查</w:t>
      </w:r>
      <w:r w:rsidRPr="00E56E21">
        <w:rPr>
          <w:rFonts w:ascii="仿宋_GB2312" w:eastAsia="仿宋_GB2312" w:hAnsiTheme="minorEastAsia" w:cs="仿宋_GB2312" w:hint="eastAsia"/>
          <w:bCs/>
          <w:kern w:val="0"/>
          <w:sz w:val="30"/>
          <w:szCs w:val="30"/>
        </w:rPr>
        <w:t>。</w:t>
      </w:r>
      <w:r w:rsidRPr="00E56E21">
        <w:rPr>
          <w:rFonts w:ascii="仿宋_GB2312" w:eastAsia="仿宋_GB2312" w:hAnsiTheme="minorEastAsia" w:cs="仿宋_GB2312" w:hint="eastAsia"/>
          <w:sz w:val="30"/>
          <w:szCs w:val="30"/>
        </w:rPr>
        <w:t>落实“日报告”“零报告”制度。</w:t>
      </w:r>
    </w:p>
    <w:p w:rsidR="00B41C28" w:rsidRPr="00E56E21" w:rsidRDefault="00DB2A74" w:rsidP="00E56E21">
      <w:pPr>
        <w:adjustRightInd w:val="0"/>
        <w:snapToGrid w:val="0"/>
        <w:spacing w:line="580" w:lineRule="exact"/>
        <w:ind w:firstLineChars="200" w:firstLine="602"/>
        <w:rPr>
          <w:rFonts w:ascii="仿宋_GB2312" w:eastAsia="仿宋_GB2312" w:hAnsi="黑体" w:cs="黑体" w:hint="eastAsia"/>
          <w:b/>
          <w:sz w:val="30"/>
          <w:szCs w:val="30"/>
        </w:rPr>
      </w:pPr>
      <w:r w:rsidRPr="00E56E21">
        <w:rPr>
          <w:rFonts w:ascii="仿宋_GB2312" w:eastAsia="仿宋_GB2312" w:hAnsi="黑体" w:cs="黑体" w:hint="eastAsia"/>
          <w:b/>
          <w:sz w:val="30"/>
          <w:szCs w:val="30"/>
        </w:rPr>
        <w:t>八、加强部门自身建设，</w:t>
      </w:r>
      <w:r w:rsidRPr="00E56E21">
        <w:rPr>
          <w:rFonts w:ascii="仿宋_GB2312" w:eastAsia="仿宋_GB2312" w:hAnsi="黑体" w:cs="黑体" w:hint="eastAsia"/>
          <w:b/>
          <w:bCs/>
          <w:sz w:val="30"/>
          <w:szCs w:val="30"/>
        </w:rPr>
        <w:t>营造风清气正的政治生态</w:t>
      </w:r>
    </w:p>
    <w:p w:rsidR="00B41C28" w:rsidRPr="00E56E21" w:rsidRDefault="00DB2A74" w:rsidP="00E56E21">
      <w:pPr>
        <w:spacing w:line="580" w:lineRule="exact"/>
        <w:ind w:firstLineChars="200" w:firstLine="600"/>
        <w:rPr>
          <w:rFonts w:ascii="仿宋_GB2312" w:eastAsia="仿宋_GB2312" w:hAnsiTheme="minorEastAsia" w:cs="仿宋_GB2312" w:hint="eastAsia"/>
          <w:sz w:val="30"/>
          <w:szCs w:val="30"/>
        </w:rPr>
      </w:pPr>
      <w:r w:rsidRPr="00E56E21">
        <w:rPr>
          <w:rFonts w:ascii="仿宋_GB2312" w:eastAsia="仿宋_GB2312" w:hAnsiTheme="minorEastAsia" w:cs="楷体" w:hint="eastAsia"/>
          <w:bCs/>
          <w:sz w:val="30"/>
          <w:szCs w:val="30"/>
        </w:rPr>
        <w:t>1.</w:t>
      </w:r>
      <w:r w:rsidRPr="00E56E21">
        <w:rPr>
          <w:rFonts w:ascii="仿宋_GB2312" w:eastAsia="仿宋_GB2312" w:hAnsiTheme="minorEastAsia" w:cs="楷体" w:hint="eastAsia"/>
          <w:bCs/>
          <w:sz w:val="30"/>
          <w:szCs w:val="30"/>
        </w:rPr>
        <w:t>按照建设高素质组工队伍的要求，加强日常政治理论学习和业务培训，</w:t>
      </w:r>
      <w:r w:rsidRPr="00E56E21">
        <w:rPr>
          <w:rFonts w:ascii="仿宋_GB2312" w:eastAsia="仿宋_GB2312" w:hAnsiTheme="minorEastAsia" w:cs="仿宋_GB2312" w:hint="eastAsia"/>
          <w:sz w:val="30"/>
          <w:szCs w:val="30"/>
        </w:rPr>
        <w:t>努力提高组工干部综合素质，不断提高“政治三力”，不断提高工作实效，努力建设党员之家、干部之家。</w:t>
      </w:r>
    </w:p>
    <w:p w:rsidR="00B41C28" w:rsidRPr="00E56E21" w:rsidRDefault="00DB2A74" w:rsidP="00E56E21">
      <w:pPr>
        <w:spacing w:line="580" w:lineRule="exact"/>
        <w:ind w:firstLineChars="200" w:firstLine="600"/>
        <w:rPr>
          <w:rFonts w:ascii="仿宋_GB2312" w:eastAsia="仿宋_GB2312" w:hAnsiTheme="minorEastAsia" w:cs="仿宋_GB2312" w:hint="eastAsia"/>
          <w:sz w:val="30"/>
          <w:szCs w:val="30"/>
        </w:rPr>
      </w:pPr>
      <w:r w:rsidRPr="00E56E21">
        <w:rPr>
          <w:rFonts w:ascii="仿宋_GB2312" w:eastAsia="仿宋_GB2312" w:hAnsiTheme="minorEastAsia" w:cs="楷体" w:hint="eastAsia"/>
          <w:bCs/>
          <w:sz w:val="30"/>
          <w:szCs w:val="30"/>
        </w:rPr>
        <w:t>2.</w:t>
      </w:r>
      <w:r w:rsidRPr="00E56E21">
        <w:rPr>
          <w:rFonts w:ascii="仿宋_GB2312" w:eastAsia="仿宋_GB2312" w:hAnsiTheme="minorEastAsia" w:cs="楷体" w:hint="eastAsia"/>
          <w:bCs/>
          <w:sz w:val="30"/>
          <w:szCs w:val="30"/>
        </w:rPr>
        <w:t>加强党风廉政建设，营造风清气正的政治生态。坚持民主集中制，坚持依法办事，坚决贯彻落实党中央八项规定精神，持续纠正“四风”，</w:t>
      </w:r>
      <w:r w:rsidRPr="00E56E21">
        <w:rPr>
          <w:rFonts w:ascii="仿宋_GB2312" w:eastAsia="仿宋_GB2312" w:hAnsiTheme="minorEastAsia" w:cs="仿宋_GB2312" w:hint="eastAsia"/>
          <w:sz w:val="30"/>
          <w:szCs w:val="30"/>
        </w:rPr>
        <w:t>落实党风廉政主要负责同志的第一责任人和班子成员“一岗双责”，加强日常廉洁教育；严格执行学校财务制度，提高节约意识，加强对部门重点领域和关键环节的日常监管，将纪律和规矩挺在前面，营造风清气正的政治生态。</w:t>
      </w:r>
      <w:bookmarkEnd w:id="0"/>
    </w:p>
    <w:sectPr w:rsidR="00B41C28" w:rsidRPr="00E56E21">
      <w:footerReference w:type="even" r:id="rId7"/>
      <w:footerReference w:type="default" r:id="rId8"/>
      <w:pgSz w:w="11906" w:h="16838"/>
      <w:pgMar w:top="1440" w:right="1134" w:bottom="1440" w:left="1803"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2A74" w:rsidRDefault="00DB2A74">
      <w:r>
        <w:separator/>
      </w:r>
    </w:p>
  </w:endnote>
  <w:endnote w:type="continuationSeparator" w:id="0">
    <w:p w:rsidR="00DB2A74" w:rsidRDefault="00DB2A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方正黑体_GBK">
    <w:charset w:val="86"/>
    <w:family w:val="auto"/>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1C28" w:rsidRDefault="00DB2A74">
    <w:pPr>
      <w:pStyle w:val="a6"/>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B41C28" w:rsidRDefault="00B41C28">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1C28" w:rsidRDefault="00DB2A74">
    <w:pPr>
      <w:pStyle w:val="a6"/>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E56E21">
      <w:rPr>
        <w:rStyle w:val="aa"/>
        <w:noProof/>
      </w:rPr>
      <w:t>7</w:t>
    </w:r>
    <w:r>
      <w:rPr>
        <w:rStyle w:val="aa"/>
      </w:rPr>
      <w:fldChar w:fldCharType="end"/>
    </w:r>
  </w:p>
  <w:p w:rsidR="00B41C28" w:rsidRDefault="00B41C2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2A74" w:rsidRDefault="00DB2A74">
      <w:r>
        <w:separator/>
      </w:r>
    </w:p>
  </w:footnote>
  <w:footnote w:type="continuationSeparator" w:id="0">
    <w:p w:rsidR="00DB2A74" w:rsidRDefault="00DB2A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7BE42571"/>
    <w:rsid w:val="000A3FB9"/>
    <w:rsid w:val="001131F8"/>
    <w:rsid w:val="001204A0"/>
    <w:rsid w:val="001C411F"/>
    <w:rsid w:val="001E2C4A"/>
    <w:rsid w:val="0021684C"/>
    <w:rsid w:val="002D78CE"/>
    <w:rsid w:val="003064DA"/>
    <w:rsid w:val="00396E9F"/>
    <w:rsid w:val="003B5726"/>
    <w:rsid w:val="00404B5A"/>
    <w:rsid w:val="004078F4"/>
    <w:rsid w:val="00584061"/>
    <w:rsid w:val="00590A06"/>
    <w:rsid w:val="005A0B23"/>
    <w:rsid w:val="00690F0C"/>
    <w:rsid w:val="006A312F"/>
    <w:rsid w:val="006C1A0F"/>
    <w:rsid w:val="006F3436"/>
    <w:rsid w:val="00720C6A"/>
    <w:rsid w:val="007273ED"/>
    <w:rsid w:val="007307FA"/>
    <w:rsid w:val="00735A13"/>
    <w:rsid w:val="00752840"/>
    <w:rsid w:val="00797BB5"/>
    <w:rsid w:val="007B6C46"/>
    <w:rsid w:val="007F3D85"/>
    <w:rsid w:val="008F66A9"/>
    <w:rsid w:val="009B0DB9"/>
    <w:rsid w:val="00AB1017"/>
    <w:rsid w:val="00AC7519"/>
    <w:rsid w:val="00B16B17"/>
    <w:rsid w:val="00B217D5"/>
    <w:rsid w:val="00B41C28"/>
    <w:rsid w:val="00B84B24"/>
    <w:rsid w:val="00C01BF1"/>
    <w:rsid w:val="00C27E85"/>
    <w:rsid w:val="00D258A5"/>
    <w:rsid w:val="00D66243"/>
    <w:rsid w:val="00D81C9F"/>
    <w:rsid w:val="00D95035"/>
    <w:rsid w:val="00DB2A74"/>
    <w:rsid w:val="00DC2EF0"/>
    <w:rsid w:val="00E12ED9"/>
    <w:rsid w:val="00E44A9B"/>
    <w:rsid w:val="00E56E21"/>
    <w:rsid w:val="00E71454"/>
    <w:rsid w:val="00E84D51"/>
    <w:rsid w:val="00EB67DF"/>
    <w:rsid w:val="00F35309"/>
    <w:rsid w:val="00F3541F"/>
    <w:rsid w:val="00F70A19"/>
    <w:rsid w:val="037F264D"/>
    <w:rsid w:val="088F3139"/>
    <w:rsid w:val="09565F9E"/>
    <w:rsid w:val="0DDB7B1D"/>
    <w:rsid w:val="1034331A"/>
    <w:rsid w:val="10C755B3"/>
    <w:rsid w:val="15F44823"/>
    <w:rsid w:val="1650216F"/>
    <w:rsid w:val="1B646E67"/>
    <w:rsid w:val="205D6F56"/>
    <w:rsid w:val="20A63DAD"/>
    <w:rsid w:val="22153A17"/>
    <w:rsid w:val="223D2587"/>
    <w:rsid w:val="24344C14"/>
    <w:rsid w:val="25131163"/>
    <w:rsid w:val="29563878"/>
    <w:rsid w:val="2AD371A3"/>
    <w:rsid w:val="2D006FAB"/>
    <w:rsid w:val="2EE14D63"/>
    <w:rsid w:val="2FF877B3"/>
    <w:rsid w:val="30D07DE1"/>
    <w:rsid w:val="34777714"/>
    <w:rsid w:val="351B47D5"/>
    <w:rsid w:val="35441312"/>
    <w:rsid w:val="368E3B6D"/>
    <w:rsid w:val="36CD05E1"/>
    <w:rsid w:val="38A528A2"/>
    <w:rsid w:val="3A1651ED"/>
    <w:rsid w:val="3B814871"/>
    <w:rsid w:val="40292BDC"/>
    <w:rsid w:val="403542CB"/>
    <w:rsid w:val="40FA4F7A"/>
    <w:rsid w:val="4779119A"/>
    <w:rsid w:val="48F74986"/>
    <w:rsid w:val="4AC9467F"/>
    <w:rsid w:val="4BE86B78"/>
    <w:rsid w:val="50EB66E3"/>
    <w:rsid w:val="52262073"/>
    <w:rsid w:val="54327FD1"/>
    <w:rsid w:val="54D9766C"/>
    <w:rsid w:val="55560EC1"/>
    <w:rsid w:val="55CE008B"/>
    <w:rsid w:val="568A7075"/>
    <w:rsid w:val="58B02708"/>
    <w:rsid w:val="5FEA217D"/>
    <w:rsid w:val="60635376"/>
    <w:rsid w:val="68C43F8C"/>
    <w:rsid w:val="6AB807F6"/>
    <w:rsid w:val="6B233492"/>
    <w:rsid w:val="6B431148"/>
    <w:rsid w:val="6C896F5E"/>
    <w:rsid w:val="70590121"/>
    <w:rsid w:val="72C279A0"/>
    <w:rsid w:val="74437D1F"/>
    <w:rsid w:val="78CE2981"/>
    <w:rsid w:val="793F5645"/>
    <w:rsid w:val="7A640F01"/>
    <w:rsid w:val="7B2E5D41"/>
    <w:rsid w:val="7BE425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ACC4F0"/>
  <w15:docId w15:val="{9744C401-C4C5-4EF4-80BD-9777F12CC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page number" w:uiPriority="99" w:qFormat="1"/>
    <w:lsdException w:name="Title" w:qFormat="1"/>
    <w:lsdException w:name="Default Paragraph Font" w:semiHidden="1" w:uiPriority="1" w:unhideWhenUsed="1" w:qFormat="1"/>
    <w:lsdException w:name="Body Text" w:uiPriority="99"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1"/>
    <w:qFormat/>
    <w:pPr>
      <w:widowControl w:val="0"/>
      <w:jc w:val="both"/>
    </w:pPr>
    <w:rPr>
      <w:rFonts w:ascii="Calibri" w:hAnsi="Calibri"/>
      <w:kern w:val="2"/>
      <w:sz w:val="21"/>
      <w:szCs w:val="24"/>
    </w:rPr>
  </w:style>
  <w:style w:type="paragraph" w:styleId="1">
    <w:name w:val="heading 1"/>
    <w:basedOn w:val="a"/>
    <w:next w:val="a"/>
    <w:uiPriority w:val="9"/>
    <w:qFormat/>
    <w:pPr>
      <w:spacing w:before="100" w:beforeAutospacing="1" w:after="100" w:afterAutospacing="1"/>
      <w:outlineLvl w:val="0"/>
    </w:pPr>
    <w:rPr>
      <w:rFonts w:ascii="宋体" w:hAnsi="宋体" w:cs="宋体"/>
      <w:b/>
      <w:bCs/>
      <w:kern w:val="36"/>
      <w:sz w:val="48"/>
      <w:szCs w:val="48"/>
    </w:rPr>
  </w:style>
  <w:style w:type="paragraph" w:styleId="2">
    <w:name w:val="heading 2"/>
    <w:next w:val="a"/>
    <w:uiPriority w:val="99"/>
    <w:qFormat/>
    <w:pPr>
      <w:keepNext/>
      <w:keepLines/>
      <w:widowControl w:val="0"/>
      <w:jc w:val="both"/>
      <w:outlineLvl w:val="1"/>
    </w:pPr>
    <w:rPr>
      <w:rFonts w:ascii="方正黑体_GBK" w:eastAsia="方正黑体_GBK" w:hAnsi="等线 Light"/>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99"/>
    <w:qFormat/>
    <w:pPr>
      <w:spacing w:after="120"/>
    </w:pPr>
  </w:style>
  <w:style w:type="paragraph" w:styleId="a4">
    <w:name w:val="Balloon Text"/>
    <w:basedOn w:val="a"/>
    <w:link w:val="a5"/>
    <w:qFormat/>
    <w:rPr>
      <w:sz w:val="18"/>
      <w:szCs w:val="18"/>
    </w:rPr>
  </w:style>
  <w:style w:type="paragraph" w:styleId="a6">
    <w:name w:val="footer"/>
    <w:basedOn w:val="a"/>
    <w:uiPriority w:val="99"/>
    <w:qFormat/>
    <w:pPr>
      <w:tabs>
        <w:tab w:val="center" w:pos="4153"/>
        <w:tab w:val="right" w:pos="8306"/>
      </w:tabs>
      <w:snapToGrid w:val="0"/>
      <w:jc w:val="left"/>
    </w:pPr>
    <w:rPr>
      <w:sz w:val="18"/>
      <w:szCs w:val="18"/>
    </w:rPr>
  </w:style>
  <w:style w:type="paragraph" w:styleId="a7">
    <w:name w:val="header"/>
    <w:basedOn w:val="a"/>
    <w:link w:val="a8"/>
    <w:qFormat/>
    <w:pPr>
      <w:pBdr>
        <w:bottom w:val="single" w:sz="6" w:space="1" w:color="auto"/>
      </w:pBdr>
      <w:tabs>
        <w:tab w:val="center" w:pos="4153"/>
        <w:tab w:val="right" w:pos="8306"/>
      </w:tabs>
      <w:snapToGrid w:val="0"/>
      <w:jc w:val="center"/>
    </w:pPr>
    <w:rPr>
      <w:sz w:val="18"/>
      <w:szCs w:val="18"/>
    </w:rPr>
  </w:style>
  <w:style w:type="character" w:styleId="a9">
    <w:name w:val="Strong"/>
    <w:basedOn w:val="a0"/>
    <w:qFormat/>
    <w:rPr>
      <w:b/>
    </w:rPr>
  </w:style>
  <w:style w:type="character" w:styleId="aa">
    <w:name w:val="page number"/>
    <w:basedOn w:val="a0"/>
    <w:uiPriority w:val="99"/>
    <w:qFormat/>
    <w:rPr>
      <w:rFonts w:cs="Times New Roman"/>
    </w:rPr>
  </w:style>
  <w:style w:type="character" w:styleId="ab">
    <w:name w:val="Emphasis"/>
    <w:basedOn w:val="a0"/>
    <w:qFormat/>
    <w:rPr>
      <w:i/>
    </w:rPr>
  </w:style>
  <w:style w:type="paragraph" w:customStyle="1" w:styleId="Default">
    <w:name w:val="Default"/>
    <w:uiPriority w:val="99"/>
    <w:qFormat/>
    <w:pPr>
      <w:widowControl w:val="0"/>
      <w:autoSpaceDE w:val="0"/>
      <w:autoSpaceDN w:val="0"/>
      <w:adjustRightInd w:val="0"/>
    </w:pPr>
    <w:rPr>
      <w:rFonts w:ascii="仿宋_GB2312" w:eastAsia="仿宋_GB2312" w:hAnsi="仿宋_GB2312"/>
      <w:color w:val="000000"/>
      <w:sz w:val="24"/>
      <w:szCs w:val="22"/>
    </w:rPr>
  </w:style>
  <w:style w:type="character" w:customStyle="1" w:styleId="a5">
    <w:name w:val="批注框文本 字符"/>
    <w:basedOn w:val="a0"/>
    <w:link w:val="a4"/>
    <w:qFormat/>
    <w:rPr>
      <w:rFonts w:ascii="Calibri" w:hAnsi="Calibri"/>
      <w:kern w:val="2"/>
      <w:sz w:val="18"/>
      <w:szCs w:val="18"/>
    </w:rPr>
  </w:style>
  <w:style w:type="character" w:customStyle="1" w:styleId="a8">
    <w:name w:val="页眉 字符"/>
    <w:basedOn w:val="a0"/>
    <w:link w:val="a7"/>
    <w:qFormat/>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687</Words>
  <Characters>3922</Characters>
  <Application>Microsoft Office Word</Application>
  <DocSecurity>0</DocSecurity>
  <Lines>32</Lines>
  <Paragraphs>9</Paragraphs>
  <ScaleCrop>false</ScaleCrop>
  <Company>微软中国</Company>
  <LinksUpToDate>false</LinksUpToDate>
  <CharactersWithSpaces>4600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迟传德</dc:creator>
  <cp:lastModifiedBy>赵争</cp:lastModifiedBy>
  <cp:revision>8</cp:revision>
  <cp:lastPrinted>2021-12-14T11:31:00Z</cp:lastPrinted>
  <dcterms:created xsi:type="dcterms:W3CDTF">2021-12-18T08:33:00Z</dcterms:created>
  <dcterms:modified xsi:type="dcterms:W3CDTF">2021-12-19T11:35:00Z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2052-11.3.0.9221</vt:lpwstr>
  </property>
  <property fmtid="{D5CDD505-2E9C-101B-9397-08002B2CF9AE}" pid="3" name="ICV">
    <vt:lpwstr>47FD8512B96E4010BABC112BEB25A2D1</vt:lpwstr>
  </property>
</Properties>
</file>