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tabs>
          <w:tab w:val="left" w:pos="6800"/>
        </w:tabs>
        <w:spacing w:line="600" w:lineRule="exact"/>
        <w:ind w:left="0"/>
        <w:jc w:val="center"/>
        <w:textAlignment w:val="baseline"/>
        <w:rPr>
          <w:rFonts w:ascii="方正小标宋简体" w:eastAsia="方正小标宋简体" w:cs="Times New Roman" w:hAnsi="Times New Roman" w:hint="eastAsia"/>
          <w:color w:val="000000"/>
          <w:kern w:val="0"/>
          <w:sz w:val="44"/>
          <w:szCs w:val="20"/>
        </w:rPr>
      </w:pPr>
      <w:bookmarkStart w:id="0" w:name="_GoBack"/>
      <w:bookmarkEnd w:id="0"/>
      <w:r>
        <w:rPr>
          <w:rFonts w:ascii="方正小标宋简体" w:eastAsia="方正小标宋简体" w:cs="Times New Roman" w:hAnsi="Times New Roman" w:hint="eastAsia"/>
          <w:color w:val="000000"/>
          <w:kern w:val="0"/>
          <w:sz w:val="44"/>
          <w:szCs w:val="20"/>
        </w:rPr>
        <w:t>关于XXXXXXX的报告</w:t>
      </w:r>
    </w:p>
    <w:p>
      <w:pPr>
        <w:spacing w:line="600" w:lineRule="exact"/>
        <w:ind w:left="1"/>
        <w:jc w:val="center"/>
        <w:textAlignment w:val="bottom"/>
        <w:rPr>
          <w:rFonts w:ascii="楷体_GB2312" w:eastAsia="楷体_GB2312" w:cs="楷体_GB2312" w:hAnsi="楷体_GB2312" w:hint="eastAsia"/>
          <w:spacing w:val="-4"/>
          <w:kern w:val="0"/>
          <w:sz w:val="32"/>
          <w:szCs w:val="32"/>
        </w:rPr>
      </w:pPr>
      <w:r>
        <w:rPr>
          <w:rFonts w:ascii="楷体_GB2312" w:eastAsia="楷体_GB2312" w:cs="楷体_GB2312" w:hAnsi="楷体_GB2312" w:hint="eastAsia"/>
          <w:spacing w:val="-4"/>
          <w:kern w:val="0"/>
          <w:sz w:val="32"/>
          <w:szCs w:val="32"/>
        </w:rPr>
        <w:t>（汇报单位：XXXX）</w:t>
      </w:r>
    </w:p>
    <w:p>
      <w:pPr>
        <w:pStyle w:val="17"/>
        <w:widowControl w:val="0"/>
        <w:spacing w:before="0" w:beforeAutospacing="0" w:after="0" w:afterAutospacing="0" w:line="600" w:lineRule="exact"/>
        <w:ind w:left="0"/>
        <w:textAlignment w:val="baseline"/>
        <w:rPr>
          <w:rFonts w:ascii="仿宋_GB2312" w:eastAsia="仿宋_GB2312" w:cs="楷体_GB2312" w:hAnsi="楷体_GB2312" w:hint="eastAsia"/>
          <w:snapToGrid w:val="0"/>
          <w:sz w:val="32"/>
          <w:szCs w:val="20"/>
        </w:rPr>
      </w:pPr>
    </w:p>
    <w:p>
      <w:pPr>
        <w:pStyle w:val="17"/>
        <w:widowControl w:val="0"/>
        <w:spacing w:before="0" w:beforeAutospacing="0" w:after="0" w:afterAutospacing="0" w:line="600" w:lineRule="exact"/>
        <w:ind w:left="0"/>
        <w:textAlignment w:val="baseline"/>
        <w:rPr>
          <w:rFonts w:ascii="仿宋_GB2312" w:eastAsia="仿宋_GB2312" w:cs="楷体_GB2312" w:hAnsi="楷体_GB2312" w:hint="eastAsia"/>
          <w:snapToGrid w:val="0"/>
          <w:sz w:val="32"/>
          <w:szCs w:val="20"/>
        </w:rPr>
      </w:pPr>
      <w:r>
        <w:rPr>
          <w:rFonts w:ascii="仿宋_GB2312" w:eastAsia="仿宋_GB2312" w:cs="楷体_GB2312" w:hAnsi="楷体_GB2312" w:hint="eastAsia"/>
          <w:snapToGrid w:val="0"/>
          <w:sz w:val="32"/>
          <w:szCs w:val="20"/>
        </w:rPr>
        <w:t>校党委常委会</w:t>
      </w:r>
      <w:r>
        <w:rPr>
          <w:rFonts w:ascii="仿宋_GB2312" w:eastAsia="仿宋_GB2312" w:cs="楷体_GB2312" w:hAnsi="楷体_GB2312" w:hint="eastAsia"/>
          <w:snapToGrid w:val="0"/>
          <w:sz w:val="32"/>
          <w:szCs w:val="20"/>
          <w:lang w:val="en-US" w:eastAsia="zh-CN"/>
        </w:rPr>
        <w:t>/校长办公会</w:t>
      </w:r>
      <w:r>
        <w:rPr>
          <w:rFonts w:ascii="仿宋_GB2312" w:eastAsia="仿宋_GB2312" w:cs="楷体_GB2312" w:hAnsi="楷体_GB2312" w:hint="eastAsia"/>
          <w:snapToGrid w:val="0"/>
          <w:sz w:val="32"/>
          <w:szCs w:val="20"/>
        </w:rPr>
        <w:t>：</w:t>
      </w:r>
    </w:p>
    <w:p>
      <w:pPr>
        <w:pStyle w:val="17"/>
        <w:spacing w:before="0" w:beforeAutospacing="0" w:after="0" w:afterAutospacing="0" w:line="600" w:lineRule="exact"/>
        <w:ind w:left="0" w:right="47" w:firstLineChars="200" w:firstLine="624"/>
        <w:textAlignment w:val="baseline"/>
        <w:rPr>
          <w:rFonts w:ascii="仿宋_GB2312" w:eastAsia="仿宋_GB2312" w:cs="楷体_GB2312" w:hAnsi="楷体_GB2312" w:hint="eastAsia"/>
          <w:spacing w:val="-4"/>
          <w:sz w:val="32"/>
          <w:szCs w:val="20"/>
        </w:rPr>
      </w:pPr>
      <w:r>
        <w:rPr>
          <w:rFonts w:ascii="仿宋_GB2312" w:eastAsia="仿宋_GB2312" w:cs="楷体_GB2312" w:hAnsi="楷体_GB2312" w:hint="eastAsia"/>
          <w:spacing w:val="-4"/>
          <w:sz w:val="32"/>
          <w:szCs w:val="20"/>
        </w:rPr>
        <w:t>现将XXXXXXX事项提请党委常委会会议（校长办公会议）研究，请予审定，具体如下：</w:t>
      </w:r>
    </w:p>
    <w:p>
      <w:pPr>
        <w:spacing w:line="600" w:lineRule="exact"/>
        <w:ind w:left="1" w:firstLineChars="200" w:firstLine="640"/>
        <w:textAlignment w:val="bottom"/>
        <w:rPr>
          <w:rFonts w:ascii="黑体" w:eastAsia="黑体" w:cs="Times New Roman" w:hAnsi="黑体" w:hint="eastAsia"/>
          <w:kern w:val="0"/>
          <w:sz w:val="32"/>
          <w:szCs w:val="32"/>
        </w:rPr>
      </w:pPr>
      <w:r>
        <w:rPr>
          <w:rFonts w:ascii="黑体" w:eastAsia="黑体" w:cs="Times New Roman" w:hAnsi="黑体" w:hint="eastAsia"/>
          <w:kern w:val="0"/>
          <w:sz w:val="32"/>
          <w:szCs w:val="32"/>
        </w:rPr>
        <w:t>一、基本情况介绍</w:t>
      </w:r>
    </w:p>
    <w:p>
      <w:pPr>
        <w:pStyle w:val="17"/>
        <w:spacing w:before="0" w:beforeAutospacing="0" w:after="0" w:afterAutospacing="0" w:line="600" w:lineRule="exact"/>
        <w:ind w:left="0" w:right="47" w:firstLineChars="200" w:firstLine="624"/>
        <w:textAlignment w:val="baseline"/>
        <w:rPr>
          <w:rFonts w:ascii="仿宋_GB2312" w:eastAsia="仿宋_GB2312" w:cs="楷体_GB2312" w:hAnsi="楷体_GB2312" w:hint="eastAsia"/>
          <w:color w:val="FF0000"/>
          <w:spacing w:val="-4"/>
          <w:sz w:val="32"/>
          <w:szCs w:val="20"/>
        </w:rPr>
      </w:pPr>
      <w:r>
        <w:rPr>
          <w:rFonts w:ascii="仿宋_GB2312" w:eastAsia="仿宋_GB2312" w:cs="楷体_GB2312" w:hAnsi="楷体_GB2312" w:hint="eastAsia"/>
          <w:color w:val="FF0000"/>
          <w:spacing w:val="-4"/>
          <w:sz w:val="32"/>
          <w:szCs w:val="20"/>
        </w:rPr>
        <w:t>【主要包括：请示事项或制度建设的来由，主要依据；凡属“三重一大”事项，须写明前期调研、论证、合法（合章）性审查及前期决策等情况】</w:t>
      </w:r>
    </w:p>
    <w:p>
      <w:pPr>
        <w:spacing w:line="600" w:lineRule="exact"/>
        <w:ind w:left="1" w:firstLineChars="200" w:firstLine="640"/>
        <w:textAlignment w:val="bottom"/>
        <w:rPr>
          <w:rFonts w:ascii="黑体" w:eastAsia="黑体" w:cs="Times New Roman" w:hAnsi="黑体" w:hint="eastAsia"/>
          <w:kern w:val="0"/>
          <w:sz w:val="32"/>
          <w:szCs w:val="32"/>
        </w:rPr>
      </w:pPr>
      <w:r>
        <w:rPr>
          <w:rFonts w:ascii="黑体" w:eastAsia="黑体" w:cs="Times New Roman" w:hAnsi="黑体" w:hint="eastAsia"/>
          <w:kern w:val="0"/>
          <w:sz w:val="32"/>
          <w:szCs w:val="32"/>
        </w:rPr>
        <w:t>二、解决的建议</w:t>
      </w:r>
    </w:p>
    <w:p>
      <w:pPr>
        <w:spacing w:line="600" w:lineRule="exact"/>
        <w:ind w:left="1" w:firstLineChars="200" w:firstLine="640"/>
        <w:textAlignment w:val="bottom"/>
        <w:rPr>
          <w:rFonts w:ascii="黑体" w:eastAsia="黑体" w:cs="Times New Roman" w:hAnsi="黑体" w:hint="eastAsia"/>
          <w:kern w:val="0"/>
          <w:sz w:val="32"/>
          <w:szCs w:val="32"/>
        </w:rPr>
      </w:pPr>
      <w:r>
        <w:rPr>
          <w:rFonts w:ascii="黑体" w:eastAsia="黑体" w:cs="Times New Roman" w:hAnsi="黑体" w:hint="eastAsia"/>
          <w:kern w:val="0"/>
          <w:sz w:val="32"/>
          <w:szCs w:val="32"/>
        </w:rPr>
        <w:t>三、需要会议决定的事项</w:t>
      </w:r>
    </w:p>
    <w:p>
      <w:pPr>
        <w:spacing w:line="600" w:lineRule="exact"/>
        <w:ind w:left="1" w:firstLineChars="200" w:firstLine="640"/>
        <w:textAlignment w:val="bottom"/>
        <w:rPr>
          <w:rFonts w:ascii="黑体" w:eastAsia="黑体" w:cs="Times New Roman" w:hAnsi="黑体" w:hint="eastAsia"/>
          <w:kern w:val="0"/>
          <w:sz w:val="32"/>
          <w:szCs w:val="32"/>
        </w:rPr>
      </w:pPr>
      <w:r>
        <w:rPr>
          <w:rFonts w:ascii="黑体" w:eastAsia="黑体" w:cs="Times New Roman" w:hAnsi="黑体" w:hint="eastAsia"/>
          <w:kern w:val="0"/>
          <w:sz w:val="32"/>
          <w:szCs w:val="32"/>
        </w:rPr>
        <w:t>四、其他需要说明的问题</w:t>
      </w:r>
    </w:p>
    <w:p>
      <w:pPr>
        <w:shd w:val="clear" w:color="auto" w:fill="FFFFFF"/>
        <w:autoSpaceDE w:val="0"/>
        <w:spacing w:line="540" w:lineRule="exact"/>
        <w:ind w:left="0" w:firstLineChars="200" w:firstLine="640"/>
        <w:textAlignment w:val="auto"/>
        <w:rPr>
          <w:rFonts w:ascii="仿宋_GB2312" w:eastAsia="仿宋_GB2312" w:cs="宋体" w:hAnsi="宋体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cs="宋体" w:hAnsi="宋体" w:hint="eastAsia"/>
          <w:kern w:val="2"/>
          <w:sz w:val="32"/>
          <w:szCs w:val="32"/>
          <w:lang w:val="en-US" w:eastAsia="zh-CN"/>
        </w:rPr>
        <w:t>附件：</w:t>
      </w:r>
      <w:r>
        <w:rPr>
          <w:rFonts w:ascii="仿宋_GB2312" w:eastAsia="仿宋_GB2312" w:cs="楷体_GB2312" w:hAnsi="楷体_GB2312" w:hint="eastAsia"/>
          <w:color w:val="FF0000"/>
          <w:spacing w:val="-4"/>
          <w:kern w:val="0"/>
          <w:sz w:val="32"/>
          <w:szCs w:val="20"/>
          <w:lang w:val="en-US" w:eastAsia="zh-CN"/>
        </w:rPr>
        <w:t>(前期论证情况、非常设机构讨论情况、工作方案、申请表、申报书等材料应作为附件提交）</w:t>
      </w:r>
    </w:p>
    <w:p>
      <w:pPr>
        <w:shd w:val="clear" w:color="auto" w:fill="FFFFFF"/>
        <w:autoSpaceDE w:val="0"/>
        <w:spacing w:line="540" w:lineRule="exact"/>
        <w:ind w:left="0" w:firstLineChars="400" w:firstLine="1280"/>
        <w:textAlignment w:val="auto"/>
        <w:rPr>
          <w:rFonts w:ascii="仿宋_GB2312" w:eastAsia="仿宋_GB2312" w:cs="宋体" w:hAnsi="宋体" w:hint="eastAsia"/>
          <w:color w:val="FF0000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cs="宋体" w:hAnsi="宋体" w:hint="eastAsia"/>
          <w:color w:val="FF0000"/>
          <w:kern w:val="2"/>
          <w:sz w:val="32"/>
          <w:szCs w:val="32"/>
          <w:lang w:val="en-US" w:eastAsia="zh-CN"/>
        </w:rPr>
        <w:t>1.XXX</w:t>
      </w:r>
    </w:p>
    <w:p>
      <w:pPr>
        <w:shd w:val="clear" w:color="auto" w:fill="FFFFFF"/>
        <w:autoSpaceDE w:val="0"/>
        <w:spacing w:line="540" w:lineRule="exact"/>
        <w:ind w:left="0" w:firstLineChars="400" w:firstLine="1280"/>
        <w:textAlignment w:val="auto"/>
        <w:rPr>
          <w:rFonts w:ascii="仿宋_GB2312" w:eastAsia="仿宋_GB2312" w:cs="宋体" w:hAnsi="宋体"/>
          <w:color w:val="FF0000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cs="宋体" w:hAnsi="宋体" w:hint="eastAsia"/>
          <w:color w:val="FF0000"/>
          <w:kern w:val="2"/>
          <w:sz w:val="32"/>
          <w:szCs w:val="32"/>
          <w:lang w:val="en-US" w:eastAsia="zh-CN"/>
        </w:rPr>
        <w:t>2.XXX</w:t>
      </w:r>
    </w:p>
    <w:p>
      <w:pPr>
        <w:spacing w:line="600" w:lineRule="exact"/>
        <w:ind w:left="1" w:firstLineChars="1100" w:firstLine="3520"/>
        <w:textAlignment w:val="bottom"/>
        <w:rPr>
          <w:rFonts w:ascii="仿宋_GB2312" w:eastAsia="仿宋_GB2312" w:cs="Times New Roman" w:hAnsi="Times New Roman"/>
          <w:kern w:val="0"/>
          <w:sz w:val="32"/>
          <w:szCs w:val="32"/>
        </w:rPr>
      </w:pPr>
      <w:r>
        <w:rPr>
          <w:rFonts w:ascii="仿宋_GB2312" w:eastAsia="仿宋_GB2312" w:cs="Times New Roman" w:hAnsi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Ansi="Times New Roman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Ansi="Times New Roman" w:hint="eastAsia"/>
          <w:kern w:val="0"/>
          <w:sz w:val="32"/>
          <w:szCs w:val="32"/>
        </w:rPr>
        <w:t>单  位（盖章）</w:t>
      </w:r>
    </w:p>
    <w:p>
      <w:pPr>
        <w:spacing w:line="600" w:lineRule="exact"/>
        <w:ind w:left="1" w:firstLineChars="1100" w:firstLine="3520"/>
        <w:textAlignment w:val="bottom"/>
        <w:rPr>
          <w:rFonts w:ascii="仿宋_GB2312" w:eastAsia="仿宋_GB2312" w:cs="Times New Roman" w:hAnsi="Times New Roman"/>
          <w:kern w:val="0"/>
          <w:sz w:val="32"/>
          <w:szCs w:val="32"/>
        </w:rPr>
      </w:pPr>
      <w:r>
        <w:rPr>
          <w:rFonts w:ascii="仿宋_GB2312" w:eastAsia="仿宋_GB2312" w:cs="Times New Roman" w:hAnsi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Times New Roman" w:hAnsi="Times New Roman"/>
          <w:kern w:val="0"/>
          <w:sz w:val="32"/>
          <w:szCs w:val="32"/>
        </w:rPr>
        <w:t xml:space="preserve">  </w:t>
      </w:r>
      <w:r>
        <w:rPr>
          <w:rFonts w:ascii="仿宋_GB2312" w:eastAsia="仿宋_GB2312" w:cs="Times New Roman" w:hAnsi="Times New Roman" w:hint="eastAsia"/>
          <w:kern w:val="0"/>
          <w:sz w:val="32"/>
          <w:szCs w:val="32"/>
        </w:rPr>
        <w:t>日  期</w:t>
      </w:r>
    </w:p>
    <w:p>
      <w:pPr>
        <w:spacing w:line="580" w:lineRule="exact"/>
        <w:ind w:left="0" w:firstLineChars="200" w:firstLine="560"/>
        <w:textAlignment w:val="bottom"/>
        <w:rPr>
          <w:rFonts w:ascii="仿宋_GB2312" w:eastAsia="仿宋_GB2312" w:cs="Times New Roman" w:hAnsi="Times New Roman" w:hint="eastAsia"/>
          <w:kern w:val="0"/>
          <w:sz w:val="28"/>
          <w:szCs w:val="28"/>
        </w:rPr>
      </w:pPr>
      <w:r>
        <w:rPr>
          <w:rFonts w:ascii="仿宋_GB2312" w:eastAsia="仿宋_GB2312" w:cs="Times New Roman" w:hAnsi="Times New Roman" w:hint="eastAsia"/>
          <w:kern w:val="0"/>
          <w:sz w:val="28"/>
          <w:szCs w:val="28"/>
        </w:rPr>
        <w:t>注：1.标题使用方正小标宋</w:t>
      </w:r>
      <w:r>
        <w:rPr>
          <w:rFonts w:ascii="仿宋_GB2312" w:eastAsia="仿宋_GB2312" w:cs="Times New Roman" w:hAnsi="Times New Roman" w:hint="eastAsia"/>
          <w:kern w:val="0"/>
          <w:sz w:val="28"/>
          <w:szCs w:val="28"/>
          <w:lang w:val="en-US" w:eastAsia="zh-CN"/>
        </w:rPr>
        <w:t>简体</w:t>
      </w:r>
      <w:r>
        <w:rPr>
          <w:rFonts w:ascii="仿宋_GB2312" w:eastAsia="仿宋_GB2312" w:cs="Times New Roman" w:hAnsi="Times New Roman" w:hint="eastAsia"/>
          <w:kern w:val="0"/>
          <w:sz w:val="28"/>
          <w:szCs w:val="28"/>
        </w:rPr>
        <w:t>二号字，汇报单位使用楷体三号字，一级标题使用黑体三号字，二级标题使用楷体三号字，正文使用仿宋GB2312三号字，字间距为标准，行间距为</w:t>
      </w:r>
      <w:r>
        <w:rPr>
          <w:rFonts w:ascii="仿宋_GB2312" w:eastAsia="仿宋_GB2312" w:cs="Times New Roman" w:hAnsi="Times New Roman"/>
          <w:kern w:val="0"/>
          <w:sz w:val="28"/>
          <w:szCs w:val="28"/>
        </w:rPr>
        <w:t>29</w:t>
      </w:r>
      <w:r>
        <w:rPr>
          <w:rFonts w:ascii="仿宋_GB2312" w:eastAsia="仿宋_GB2312" w:cs="Times New Roman" w:hAnsi="Times New Roman" w:hint="eastAsia"/>
          <w:kern w:val="0"/>
          <w:sz w:val="28"/>
          <w:szCs w:val="28"/>
        </w:rPr>
        <w:t>磅行距。</w:t>
      </w:r>
    </w:p>
    <w:p>
      <w:pPr>
        <w:spacing w:line="580" w:lineRule="exact"/>
        <w:ind w:left="0" w:firstLineChars="200" w:firstLine="560"/>
        <w:textAlignment w:val="bottom"/>
        <w:rPr>
          <w:rFonts w:ascii="仿宋_GB2312" w:eastAsia="仿宋_GB2312" w:cs="Times New Roman" w:hAnsi="Times New Roman" w:hint="eastAsia"/>
          <w:kern w:val="0"/>
          <w:sz w:val="28"/>
          <w:szCs w:val="28"/>
        </w:rPr>
      </w:pPr>
      <w:r>
        <w:rPr>
          <w:rFonts w:ascii="仿宋_GB2312" w:eastAsia="仿宋_GB2312" w:cs="Times New Roman" w:hAnsi="Times New Roman" w:hint="eastAsia"/>
          <w:kern w:val="0"/>
          <w:sz w:val="28"/>
          <w:szCs w:val="28"/>
        </w:rPr>
        <w:t>2.制度建设事项、汇报类事项等可根据实际情况调整材料样式。</w:t>
      </w:r>
    </w:p>
    <w:p/>
    <w:sectPr>
      <w:footerReference w:type="default" r:id="rId2"/>
      <w:pgSz w:w="11906" w:h="16838"/>
      <w:pgMar w:top="1440" w:right="1474" w:bottom="1440" w:left="1587" w:header="851" w:footer="992" w:gutter="0"/>
      <w:pgNumType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0" cy="219056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500" cy="219056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45.0pt;height:17.24853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qFormat/>
    <w:pPr>
      <w:widowControl/>
      <w:spacing w:before="100" w:beforeAutospacing="1" w:after="100" w:afterAutospacing="1" w:line="365" w:lineRule="atLeast"/>
      <w:ind w:left="1"/>
      <w:jc w:val="both"/>
      <w:textAlignment w:val="bottom"/>
    </w:pPr>
    <w:rPr>
      <w:rFonts w:ascii="宋体" w:eastAsia="宋体" w:cs="Times New Roman" w:hAnsi="宋体"/>
      <w:kern w:val="0"/>
      <w:sz w:val="24"/>
      <w:szCs w:val="20"/>
      <w:lang w:val="en-US" w:eastAsia="zh-CN" w:bidi="ar-SA"/>
    </w:rPr>
  </w:style>
  <w:style w:type="paragraph" w:styleId="23">
    <w:name w:val="toc 1"/>
    <w:qFormat/>
    <w:basedOn w:val="0"/>
    <w:autoRedefine/>
    <w:next w:val="0"/>
  </w:style>
  <w:style w:type="paragraph" w:styleId="24">
    <w:name w:val="toc 2"/>
    <w:qFormat/>
    <w:basedOn w:val="0"/>
    <w:autoRedefine/>
    <w:next w:val="0"/>
    <w:pPr>
      <w:ind w:left="420"/>
    </w:pPr>
  </w:style>
  <w:style w:type="paragraph" w:styleId="25">
    <w:name w:val="toc 3"/>
    <w:qFormat/>
    <w:basedOn w:val="0"/>
    <w:autoRedefine/>
    <w:next w:val="0"/>
    <w:pPr>
      <w:ind w:left="840"/>
    </w:pPr>
  </w:style>
  <w:style w:type="paragraph" w:styleId="26">
    <w:name w:val="toc 4"/>
    <w:qFormat/>
    <w:basedOn w:val="0"/>
    <w:autoRedefine/>
    <w:next w:val="0"/>
    <w:pPr>
      <w:ind w:left="1260"/>
    </w:pPr>
  </w:style>
  <w:style w:type="paragraph" w:styleId="27">
    <w:name w:val="toc 5"/>
    <w:qFormat/>
    <w:basedOn w:val="0"/>
    <w:autoRedefine/>
    <w:next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C86D80A-E95A-496A-B838-6B746DA63A4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WPS_Yozo_Office9.0.2389.101ZH.S1</Application>
  <Pages>1</Pages>
  <Words>0</Words>
  <Characters>288</Characters>
  <Lines>0</Lines>
  <Paragraphs>18</Paragraphs>
  <CharactersWithSpaces>385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严煌</dc:creator>
  <cp:lastModifiedBy>User_严煌</cp:lastModifiedBy>
  <cp:revision>1</cp:revision>
  <dcterms:created xsi:type="dcterms:W3CDTF">2025-09-24T03:35:00Z</dcterms:created>
  <dcterms:modified xsi:type="dcterms:W3CDTF">2025-10-11T09:29:16Z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2052-12.1.0.22525</vt:lpwstr>
  </property>
  <property fmtid="{D5CDD505-2E9C-101B-9397-08002B2CF9AE}" pid="3" name="ICV">
    <vt:lpwstr>241AE62B68A84AB69E7C86F1901DA5DA_11</vt:lpwstr>
  </property>
  <property fmtid="{D5CDD505-2E9C-101B-9397-08002B2CF9AE}" pid="4" name="KSOTemplateDocerSaveRecord">
    <vt:lpwstr>eyJoZGlkIjoiZTlmNDE3OGQ1ZDBlMWE2YzdhOTNlMmI2OGUwM2EwZjgiLCJ1c2VySWQiOiIyMzQzNjAxMDgifQ==</vt:lpwstr>
  </property>
</Properties>
</file>